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CB31E" w14:textId="72291EC7" w:rsidR="11817BE5" w:rsidRDefault="27FD92E7" w:rsidP="27B56A32">
      <w:pPr>
        <w:jc w:val="center"/>
        <w:rPr>
          <w:b/>
          <w:bCs/>
          <w:sz w:val="28"/>
          <w:szCs w:val="28"/>
        </w:rPr>
      </w:pPr>
      <w:r>
        <w:rPr>
          <w:noProof/>
        </w:rPr>
        <w:drawing>
          <wp:inline distT="0" distB="0" distL="0" distR="0" wp14:anchorId="6E811358" wp14:editId="5CF0BCDC">
            <wp:extent cx="1295311" cy="866239"/>
            <wp:effectExtent l="0" t="0" r="0" b="0"/>
            <wp:docPr id="847054901" name="Picture 84705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5311" cy="866239"/>
                    </a:xfrm>
                    <a:prstGeom prst="rect">
                      <a:avLst/>
                    </a:prstGeom>
                  </pic:spPr>
                </pic:pic>
              </a:graphicData>
            </a:graphic>
          </wp:inline>
        </w:drawing>
      </w:r>
    </w:p>
    <w:p w14:paraId="17807147" w14:textId="72291EC7" w:rsidR="11817BE5" w:rsidRDefault="11817BE5" w:rsidP="11817BE5">
      <w:pPr>
        <w:jc w:val="center"/>
        <w:rPr>
          <w:b/>
          <w:bCs/>
          <w:sz w:val="28"/>
          <w:szCs w:val="28"/>
        </w:rPr>
      </w:pPr>
    </w:p>
    <w:p w14:paraId="6ED1F074" w14:textId="087E34E1" w:rsidR="00E766C0" w:rsidRPr="00E846B9" w:rsidRDefault="00474C80" w:rsidP="2EA53D2D">
      <w:pPr>
        <w:jc w:val="center"/>
        <w:rPr>
          <w:b/>
          <w:bCs/>
          <w:sz w:val="28"/>
          <w:szCs w:val="28"/>
        </w:rPr>
      </w:pPr>
      <w:r w:rsidRPr="00E846B9">
        <w:rPr>
          <w:b/>
          <w:bCs/>
          <w:sz w:val="28"/>
          <w:szCs w:val="28"/>
        </w:rPr>
        <w:t xml:space="preserve">GusNIP </w:t>
      </w:r>
      <w:r w:rsidR="007D3DA4">
        <w:rPr>
          <w:b/>
          <w:bCs/>
          <w:sz w:val="28"/>
          <w:szCs w:val="28"/>
        </w:rPr>
        <w:t>Week of Action</w:t>
      </w:r>
      <w:r w:rsidRPr="00E846B9">
        <w:rPr>
          <w:b/>
          <w:bCs/>
          <w:sz w:val="28"/>
          <w:szCs w:val="28"/>
        </w:rPr>
        <w:t xml:space="preserve"> Toolkit</w:t>
      </w:r>
    </w:p>
    <w:p w14:paraId="4F877CA6" w14:textId="77777777" w:rsidR="00474C80" w:rsidRDefault="00474C80"/>
    <w:p w14:paraId="30847304" w14:textId="1A3A0D28" w:rsidR="00474C80" w:rsidRDefault="00474C80" w:rsidP="53F8051C">
      <w:pPr>
        <w:spacing w:line="259" w:lineRule="auto"/>
        <w:rPr>
          <w:i/>
          <w:iCs/>
        </w:rPr>
      </w:pPr>
      <w:r w:rsidRPr="53F8051C">
        <w:rPr>
          <w:i/>
          <w:iCs/>
        </w:rPr>
        <w:t xml:space="preserve">As </w:t>
      </w:r>
      <w:r w:rsidR="002CC64C" w:rsidRPr="53F8051C">
        <w:rPr>
          <w:i/>
          <w:iCs/>
        </w:rPr>
        <w:t>important work on the Farm Bill continues</w:t>
      </w:r>
      <w:r w:rsidRPr="53F8051C">
        <w:rPr>
          <w:i/>
          <w:iCs/>
        </w:rPr>
        <w:t xml:space="preserve">, </w:t>
      </w:r>
      <w:r w:rsidR="571212D7" w:rsidRPr="53F8051C">
        <w:rPr>
          <w:i/>
          <w:iCs/>
        </w:rPr>
        <w:t xml:space="preserve">the ANNI Coalition is planning a </w:t>
      </w:r>
      <w:r w:rsidR="34C08E4C" w:rsidRPr="53F8051C">
        <w:rPr>
          <w:i/>
          <w:iCs/>
        </w:rPr>
        <w:t>W</w:t>
      </w:r>
      <w:r w:rsidR="571212D7" w:rsidRPr="53F8051C">
        <w:rPr>
          <w:i/>
          <w:iCs/>
        </w:rPr>
        <w:t xml:space="preserve">eek of </w:t>
      </w:r>
      <w:r w:rsidR="5D618B04" w:rsidRPr="53F8051C">
        <w:rPr>
          <w:i/>
          <w:iCs/>
        </w:rPr>
        <w:t>A</w:t>
      </w:r>
      <w:r w:rsidR="571212D7" w:rsidRPr="53F8051C">
        <w:rPr>
          <w:i/>
          <w:iCs/>
        </w:rPr>
        <w:t>ction</w:t>
      </w:r>
      <w:r w:rsidR="54EA991F" w:rsidRPr="53F8051C">
        <w:rPr>
          <w:i/>
          <w:iCs/>
        </w:rPr>
        <w:t xml:space="preserve"> during</w:t>
      </w:r>
      <w:r w:rsidR="00E846B9" w:rsidRPr="53F8051C">
        <w:rPr>
          <w:i/>
          <w:iCs/>
        </w:rPr>
        <w:t xml:space="preserve"> </w:t>
      </w:r>
      <w:r w:rsidR="5BB5E092" w:rsidRPr="53F8051C">
        <w:rPr>
          <w:i/>
          <w:iCs/>
        </w:rPr>
        <w:t xml:space="preserve">November 6-10 </w:t>
      </w:r>
      <w:r w:rsidRPr="53F8051C">
        <w:rPr>
          <w:i/>
          <w:iCs/>
        </w:rPr>
        <w:t>t</w:t>
      </w:r>
      <w:r w:rsidR="0EE4C2EC" w:rsidRPr="53F8051C">
        <w:rPr>
          <w:i/>
          <w:iCs/>
        </w:rPr>
        <w:t xml:space="preserve">o </w:t>
      </w:r>
      <w:r w:rsidR="35503DA6" w:rsidRPr="53F8051C">
        <w:rPr>
          <w:i/>
          <w:iCs/>
        </w:rPr>
        <w:t>build on the momentum we have generated to encourage lawmakers to expand and improve GusNIP</w:t>
      </w:r>
      <w:r w:rsidRPr="53F8051C">
        <w:rPr>
          <w:i/>
          <w:iCs/>
        </w:rPr>
        <w:t xml:space="preserve">. </w:t>
      </w:r>
      <w:r w:rsidR="19879DD3" w:rsidRPr="53F8051C">
        <w:rPr>
          <w:i/>
          <w:iCs/>
        </w:rPr>
        <w:t xml:space="preserve">There is broad and bipartisan </w:t>
      </w:r>
      <w:r w:rsidR="7626BE59" w:rsidRPr="53F8051C">
        <w:rPr>
          <w:i/>
          <w:iCs/>
        </w:rPr>
        <w:t xml:space="preserve">support </w:t>
      </w:r>
      <w:r w:rsidR="19879DD3" w:rsidRPr="53F8051C">
        <w:rPr>
          <w:i/>
          <w:iCs/>
        </w:rPr>
        <w:t>to grow GusNIP in the Farm Bill and Congress can take action to help the program reach its full potential.</w:t>
      </w:r>
    </w:p>
    <w:p w14:paraId="246577C4" w14:textId="77777777" w:rsidR="00474C80" w:rsidRDefault="00474C80">
      <w:pPr>
        <w:rPr>
          <w:i/>
          <w:iCs/>
        </w:rPr>
      </w:pPr>
    </w:p>
    <w:p w14:paraId="2A28250B" w14:textId="61D7DD48" w:rsidR="00474C80" w:rsidRDefault="44BA5C04" w:rsidP="53F8051C">
      <w:pPr>
        <w:rPr>
          <w:i/>
          <w:iCs/>
        </w:rPr>
      </w:pPr>
      <w:r w:rsidRPr="53F8051C">
        <w:rPr>
          <w:i/>
          <w:iCs/>
        </w:rPr>
        <w:t xml:space="preserve">Throughout the week and beyond, we encourage your organizations to share compelling stories in support of GusNIP. </w:t>
      </w:r>
      <w:r w:rsidR="19879DD3" w:rsidRPr="53F8051C">
        <w:rPr>
          <w:i/>
          <w:iCs/>
        </w:rPr>
        <w:t>Please use t</w:t>
      </w:r>
      <w:r w:rsidR="4C1DE89A" w:rsidRPr="53F8051C">
        <w:rPr>
          <w:i/>
          <w:iCs/>
        </w:rPr>
        <w:t xml:space="preserve">he resources in this </w:t>
      </w:r>
      <w:r w:rsidR="19879DD3" w:rsidRPr="53F8051C">
        <w:rPr>
          <w:i/>
          <w:iCs/>
        </w:rPr>
        <w:t xml:space="preserve">toolkit </w:t>
      </w:r>
      <w:r w:rsidR="00474C80" w:rsidRPr="53F8051C">
        <w:rPr>
          <w:i/>
          <w:iCs/>
        </w:rPr>
        <w:t xml:space="preserve">to </w:t>
      </w:r>
      <w:r w:rsidR="557930F2" w:rsidRPr="53F8051C">
        <w:rPr>
          <w:i/>
          <w:iCs/>
        </w:rPr>
        <w:t xml:space="preserve">help us </w:t>
      </w:r>
      <w:r w:rsidR="00BDBBBB" w:rsidRPr="53F8051C">
        <w:rPr>
          <w:i/>
          <w:iCs/>
        </w:rPr>
        <w:t xml:space="preserve">demonstrate how GusNIP is a proven </w:t>
      </w:r>
      <w:r w:rsidR="47929312" w:rsidRPr="53F8051C">
        <w:rPr>
          <w:i/>
          <w:iCs/>
        </w:rPr>
        <w:t>approach</w:t>
      </w:r>
      <w:r w:rsidR="00BDBBBB" w:rsidRPr="53F8051C">
        <w:rPr>
          <w:i/>
          <w:iCs/>
        </w:rPr>
        <w:t xml:space="preserve"> that benefits families, improv</w:t>
      </w:r>
      <w:r w:rsidR="1FBCBE73" w:rsidRPr="53F8051C">
        <w:rPr>
          <w:i/>
          <w:iCs/>
        </w:rPr>
        <w:t>es</w:t>
      </w:r>
      <w:r w:rsidR="555CB60C" w:rsidRPr="53F8051C">
        <w:rPr>
          <w:i/>
          <w:iCs/>
        </w:rPr>
        <w:t xml:space="preserve"> </w:t>
      </w:r>
      <w:r w:rsidR="00BDBBBB" w:rsidRPr="53F8051C">
        <w:rPr>
          <w:i/>
          <w:iCs/>
        </w:rPr>
        <w:t>public health, and ge</w:t>
      </w:r>
      <w:r w:rsidR="34338C65" w:rsidRPr="53F8051C">
        <w:rPr>
          <w:i/>
          <w:iCs/>
        </w:rPr>
        <w:t xml:space="preserve">nerates </w:t>
      </w:r>
      <w:r w:rsidR="00BDBBBB" w:rsidRPr="53F8051C">
        <w:rPr>
          <w:i/>
          <w:iCs/>
        </w:rPr>
        <w:t>returns for farmers and economies</w:t>
      </w:r>
      <w:r w:rsidR="7DE41F28" w:rsidRPr="53F8051C">
        <w:rPr>
          <w:i/>
          <w:iCs/>
        </w:rPr>
        <w:t xml:space="preserve">. </w:t>
      </w:r>
    </w:p>
    <w:p w14:paraId="42D95EA0" w14:textId="05D069BE" w:rsidR="22846EDA" w:rsidRDefault="22846EDA" w:rsidP="22846EDA">
      <w:pPr>
        <w:rPr>
          <w:i/>
          <w:iCs/>
        </w:rPr>
      </w:pPr>
    </w:p>
    <w:sdt>
      <w:sdtPr>
        <w:rPr>
          <w:rFonts w:asciiTheme="minorHAnsi" w:eastAsiaTheme="minorHAnsi" w:hAnsiTheme="minorHAnsi" w:cstheme="minorBidi"/>
          <w:color w:val="auto"/>
          <w:kern w:val="2"/>
          <w:sz w:val="22"/>
          <w:szCs w:val="22"/>
        </w:rPr>
        <w:id w:val="1594278988"/>
        <w:docPartObj>
          <w:docPartGallery w:val="Table of Contents"/>
          <w:docPartUnique/>
        </w:docPartObj>
      </w:sdtPr>
      <w:sdtEndPr>
        <w:rPr>
          <w:b/>
          <w:bCs/>
          <w:noProof/>
        </w:rPr>
      </w:sdtEndPr>
      <w:sdtContent>
        <w:p w14:paraId="7DB0BDF6" w14:textId="05B65054" w:rsidR="00C47350" w:rsidRDefault="00C47350">
          <w:pPr>
            <w:pStyle w:val="TOCHeading"/>
          </w:pPr>
          <w:r>
            <w:t>Table of Contents</w:t>
          </w:r>
        </w:p>
        <w:p w14:paraId="32FC8ACE" w14:textId="6CD7970C" w:rsidR="00C47350" w:rsidRDefault="00C47350">
          <w:pPr>
            <w:pStyle w:val="TOC2"/>
            <w:tabs>
              <w:tab w:val="right" w:leader="dot" w:pos="9350"/>
            </w:tabs>
            <w:rPr>
              <w:noProof/>
            </w:rPr>
          </w:pPr>
          <w:r>
            <w:fldChar w:fldCharType="begin"/>
          </w:r>
          <w:r>
            <w:instrText xml:space="preserve"> TOC \o "1-3" \h \z \u </w:instrText>
          </w:r>
          <w:r>
            <w:fldChar w:fldCharType="separate"/>
          </w:r>
          <w:hyperlink w:anchor="_Toc149316715" w:history="1">
            <w:r w:rsidRPr="0019660E">
              <w:rPr>
                <w:rStyle w:val="Hyperlink"/>
                <w:noProof/>
              </w:rPr>
              <w:t>Messaging Resources</w:t>
            </w:r>
            <w:r>
              <w:rPr>
                <w:noProof/>
                <w:webHidden/>
              </w:rPr>
              <w:tab/>
            </w:r>
            <w:r>
              <w:rPr>
                <w:noProof/>
                <w:webHidden/>
              </w:rPr>
              <w:fldChar w:fldCharType="begin"/>
            </w:r>
            <w:r>
              <w:rPr>
                <w:noProof/>
                <w:webHidden/>
              </w:rPr>
              <w:instrText xml:space="preserve"> PAGEREF _Toc149316715 \h </w:instrText>
            </w:r>
            <w:r>
              <w:rPr>
                <w:noProof/>
                <w:webHidden/>
              </w:rPr>
            </w:r>
            <w:r>
              <w:rPr>
                <w:noProof/>
                <w:webHidden/>
              </w:rPr>
              <w:fldChar w:fldCharType="separate"/>
            </w:r>
            <w:r w:rsidR="00506054">
              <w:rPr>
                <w:noProof/>
                <w:webHidden/>
              </w:rPr>
              <w:t>1</w:t>
            </w:r>
            <w:r>
              <w:rPr>
                <w:noProof/>
                <w:webHidden/>
              </w:rPr>
              <w:fldChar w:fldCharType="end"/>
            </w:r>
          </w:hyperlink>
        </w:p>
        <w:p w14:paraId="1D65DF66" w14:textId="3D891D71" w:rsidR="00C47350" w:rsidRDefault="00000000">
          <w:pPr>
            <w:pStyle w:val="TOC2"/>
            <w:tabs>
              <w:tab w:val="right" w:leader="dot" w:pos="9350"/>
            </w:tabs>
            <w:rPr>
              <w:noProof/>
            </w:rPr>
          </w:pPr>
          <w:hyperlink w:anchor="_Toc149316716" w:history="1">
            <w:r w:rsidR="00C47350" w:rsidRPr="0019660E">
              <w:rPr>
                <w:rStyle w:val="Hyperlink"/>
                <w:noProof/>
              </w:rPr>
              <w:t>Sample Social Media Posts</w:t>
            </w:r>
            <w:r w:rsidR="00C47350">
              <w:rPr>
                <w:noProof/>
                <w:webHidden/>
              </w:rPr>
              <w:tab/>
            </w:r>
            <w:r w:rsidR="00C47350">
              <w:rPr>
                <w:noProof/>
                <w:webHidden/>
              </w:rPr>
              <w:fldChar w:fldCharType="begin"/>
            </w:r>
            <w:r w:rsidR="00C47350">
              <w:rPr>
                <w:noProof/>
                <w:webHidden/>
              </w:rPr>
              <w:instrText xml:space="preserve"> PAGEREF _Toc149316716 \h </w:instrText>
            </w:r>
            <w:r w:rsidR="00C47350">
              <w:rPr>
                <w:noProof/>
                <w:webHidden/>
              </w:rPr>
            </w:r>
            <w:r w:rsidR="00C47350">
              <w:rPr>
                <w:noProof/>
                <w:webHidden/>
              </w:rPr>
              <w:fldChar w:fldCharType="separate"/>
            </w:r>
            <w:r w:rsidR="00506054">
              <w:rPr>
                <w:noProof/>
                <w:webHidden/>
              </w:rPr>
              <w:t>1</w:t>
            </w:r>
            <w:r w:rsidR="00C47350">
              <w:rPr>
                <w:noProof/>
                <w:webHidden/>
              </w:rPr>
              <w:fldChar w:fldCharType="end"/>
            </w:r>
          </w:hyperlink>
        </w:p>
        <w:p w14:paraId="6838085F" w14:textId="791B0596" w:rsidR="00C47350" w:rsidRDefault="00000000">
          <w:pPr>
            <w:pStyle w:val="TOC2"/>
            <w:tabs>
              <w:tab w:val="right" w:leader="dot" w:pos="9350"/>
            </w:tabs>
            <w:rPr>
              <w:noProof/>
            </w:rPr>
          </w:pPr>
          <w:hyperlink w:anchor="_Toc149316717" w:history="1">
            <w:r w:rsidR="00C47350" w:rsidRPr="0019660E">
              <w:rPr>
                <w:rStyle w:val="Hyperlink"/>
                <w:noProof/>
              </w:rPr>
              <w:t>Graphics</w:t>
            </w:r>
            <w:r w:rsidR="00C47350">
              <w:rPr>
                <w:noProof/>
                <w:webHidden/>
              </w:rPr>
              <w:tab/>
            </w:r>
            <w:r w:rsidR="00492EDD">
              <w:rPr>
                <w:noProof/>
                <w:webHidden/>
              </w:rPr>
              <w:t>4</w:t>
            </w:r>
          </w:hyperlink>
        </w:p>
        <w:p w14:paraId="48A606D1" w14:textId="2D54812E" w:rsidR="00C47350" w:rsidRDefault="00000000">
          <w:pPr>
            <w:pStyle w:val="TOC2"/>
            <w:tabs>
              <w:tab w:val="right" w:leader="dot" w:pos="9350"/>
            </w:tabs>
            <w:rPr>
              <w:noProof/>
            </w:rPr>
          </w:pPr>
          <w:hyperlink w:anchor="_Toc149316718" w:history="1">
            <w:r w:rsidR="00C47350" w:rsidRPr="0019660E">
              <w:rPr>
                <w:rStyle w:val="Hyperlink"/>
                <w:noProof/>
              </w:rPr>
              <w:t>Template Constituent Letter</w:t>
            </w:r>
            <w:r w:rsidR="00C47350">
              <w:rPr>
                <w:noProof/>
                <w:webHidden/>
              </w:rPr>
              <w:tab/>
            </w:r>
            <w:r w:rsidR="00492EDD">
              <w:rPr>
                <w:noProof/>
                <w:webHidden/>
              </w:rPr>
              <w:t>8</w:t>
            </w:r>
          </w:hyperlink>
        </w:p>
        <w:p w14:paraId="246065C1" w14:textId="6B0922CF" w:rsidR="00C47350" w:rsidRDefault="00000000">
          <w:pPr>
            <w:pStyle w:val="TOC2"/>
            <w:tabs>
              <w:tab w:val="right" w:leader="dot" w:pos="9350"/>
            </w:tabs>
            <w:rPr>
              <w:noProof/>
            </w:rPr>
          </w:pPr>
          <w:hyperlink w:anchor="_Toc149316719" w:history="1">
            <w:r w:rsidR="00C47350" w:rsidRPr="0019660E">
              <w:rPr>
                <w:rStyle w:val="Hyperlink"/>
                <w:noProof/>
              </w:rPr>
              <w:t>Template Letters to the Editor:</w:t>
            </w:r>
            <w:r w:rsidR="00C47350">
              <w:rPr>
                <w:noProof/>
                <w:webHidden/>
              </w:rPr>
              <w:tab/>
            </w:r>
            <w:r w:rsidR="00492EDD">
              <w:rPr>
                <w:noProof/>
                <w:webHidden/>
              </w:rPr>
              <w:t>9</w:t>
            </w:r>
          </w:hyperlink>
        </w:p>
        <w:p w14:paraId="212C712F" w14:textId="0E23509E" w:rsidR="00C47350" w:rsidRDefault="00000000">
          <w:pPr>
            <w:pStyle w:val="TOC2"/>
            <w:tabs>
              <w:tab w:val="right" w:leader="dot" w:pos="9350"/>
            </w:tabs>
            <w:rPr>
              <w:noProof/>
            </w:rPr>
          </w:pPr>
          <w:hyperlink w:anchor="_Toc149316720" w:history="1">
            <w:r w:rsidR="00C47350" w:rsidRPr="0019660E">
              <w:rPr>
                <w:rStyle w:val="Hyperlink"/>
                <w:noProof/>
              </w:rPr>
              <w:t>Op-Ed Outline</w:t>
            </w:r>
            <w:r w:rsidR="00C47350">
              <w:rPr>
                <w:noProof/>
                <w:webHidden/>
              </w:rPr>
              <w:tab/>
            </w:r>
            <w:r w:rsidR="00C47350">
              <w:rPr>
                <w:noProof/>
                <w:webHidden/>
              </w:rPr>
              <w:fldChar w:fldCharType="begin"/>
            </w:r>
            <w:r w:rsidR="00C47350">
              <w:rPr>
                <w:noProof/>
                <w:webHidden/>
              </w:rPr>
              <w:instrText xml:space="preserve"> PAGEREF _Toc149316720 \h </w:instrText>
            </w:r>
            <w:r w:rsidR="00C47350">
              <w:rPr>
                <w:noProof/>
                <w:webHidden/>
              </w:rPr>
            </w:r>
            <w:r w:rsidR="00C47350">
              <w:rPr>
                <w:noProof/>
                <w:webHidden/>
              </w:rPr>
              <w:fldChar w:fldCharType="separate"/>
            </w:r>
            <w:r w:rsidR="00506054">
              <w:rPr>
                <w:noProof/>
                <w:webHidden/>
              </w:rPr>
              <w:t>10</w:t>
            </w:r>
            <w:r w:rsidR="00C47350">
              <w:rPr>
                <w:noProof/>
                <w:webHidden/>
              </w:rPr>
              <w:fldChar w:fldCharType="end"/>
            </w:r>
          </w:hyperlink>
        </w:p>
        <w:p w14:paraId="00748048" w14:textId="7E1903A1" w:rsidR="00C47350" w:rsidRDefault="00C47350">
          <w:r>
            <w:rPr>
              <w:b/>
              <w:bCs/>
              <w:noProof/>
            </w:rPr>
            <w:fldChar w:fldCharType="end"/>
          </w:r>
        </w:p>
      </w:sdtContent>
    </w:sdt>
    <w:p w14:paraId="0F923E9C" w14:textId="77777777" w:rsidR="006D1D47" w:rsidRDefault="006D1D47" w:rsidP="22846EDA">
      <w:pPr>
        <w:rPr>
          <w:i/>
          <w:iCs/>
        </w:rPr>
      </w:pPr>
    </w:p>
    <w:p w14:paraId="2CF8E0E3" w14:textId="79200E97" w:rsidR="22846EDA" w:rsidRDefault="22846EDA" w:rsidP="53F8051C">
      <w:pPr>
        <w:rPr>
          <w:i/>
          <w:iCs/>
        </w:rPr>
      </w:pPr>
    </w:p>
    <w:p w14:paraId="660A3960" w14:textId="1AD390E5" w:rsidR="310894CF" w:rsidRDefault="310894CF" w:rsidP="22846EDA">
      <w:pPr>
        <w:pStyle w:val="Heading2"/>
      </w:pPr>
      <w:bookmarkStart w:id="0" w:name="_Toc149316715"/>
      <w:r>
        <w:t xml:space="preserve">Messaging </w:t>
      </w:r>
      <w:r w:rsidR="0DAD400B">
        <w:t>Resources</w:t>
      </w:r>
      <w:bookmarkEnd w:id="0"/>
    </w:p>
    <w:p w14:paraId="54E19C99" w14:textId="61E63399" w:rsidR="0DAD400B" w:rsidRDefault="00000000" w:rsidP="22846EDA">
      <w:pPr>
        <w:pStyle w:val="ListParagraph"/>
        <w:numPr>
          <w:ilvl w:val="0"/>
          <w:numId w:val="18"/>
        </w:numPr>
        <w:spacing w:after="160" w:line="257" w:lineRule="auto"/>
      </w:pPr>
      <w:hyperlink r:id="rId12">
        <w:r w:rsidR="0DAD400B" w:rsidRPr="22846EDA">
          <w:rPr>
            <w:rStyle w:val="Hyperlink"/>
            <w:rFonts w:ascii="Calibri" w:eastAsia="Calibri" w:hAnsi="Calibri" w:cs="Calibri"/>
            <w:color w:val="0563C1"/>
          </w:rPr>
          <w:t>GusNIP One-pager</w:t>
        </w:r>
      </w:hyperlink>
    </w:p>
    <w:p w14:paraId="63904C1A" w14:textId="6AF9C258" w:rsidR="0DAD400B" w:rsidRDefault="00000000" w:rsidP="22846EDA">
      <w:pPr>
        <w:pStyle w:val="ListParagraph"/>
        <w:numPr>
          <w:ilvl w:val="0"/>
          <w:numId w:val="18"/>
        </w:numPr>
        <w:spacing w:after="160" w:line="257" w:lineRule="auto"/>
      </w:pPr>
      <w:hyperlink r:id="rId13">
        <w:r w:rsidR="0DAD400B" w:rsidRPr="22846EDA">
          <w:rPr>
            <w:rStyle w:val="Hyperlink"/>
            <w:rFonts w:ascii="Calibri" w:eastAsia="Calibri" w:hAnsi="Calibri" w:cs="Calibri"/>
            <w:color w:val="0563C1"/>
          </w:rPr>
          <w:t>GusNIP Farm Bill Talking Points</w:t>
        </w:r>
      </w:hyperlink>
    </w:p>
    <w:p w14:paraId="21918698" w14:textId="129AF2C1" w:rsidR="22846EDA" w:rsidRDefault="22846EDA" w:rsidP="22846EDA">
      <w:pPr>
        <w:rPr>
          <w:b/>
          <w:bCs/>
          <w:sz w:val="24"/>
          <w:szCs w:val="24"/>
        </w:rPr>
      </w:pPr>
    </w:p>
    <w:p w14:paraId="46416042" w14:textId="765C4300" w:rsidR="00474C80" w:rsidRPr="00E846B9" w:rsidRDefault="1F0A1A89" w:rsidP="22846EDA">
      <w:pPr>
        <w:pStyle w:val="Heading2"/>
        <w:rPr>
          <w:b/>
          <w:sz w:val="24"/>
          <w:szCs w:val="24"/>
        </w:rPr>
      </w:pPr>
      <w:bookmarkStart w:id="1" w:name="_Toc149316716"/>
      <w:r>
        <w:t xml:space="preserve">Sample </w:t>
      </w:r>
      <w:r w:rsidR="00474C80">
        <w:t xml:space="preserve">Social Media </w:t>
      </w:r>
      <w:r w:rsidR="4C12DDC7">
        <w:t>Post</w:t>
      </w:r>
      <w:r w:rsidR="00BC44B3">
        <w:t>s</w:t>
      </w:r>
      <w:bookmarkEnd w:id="1"/>
    </w:p>
    <w:p w14:paraId="5285E236" w14:textId="77777777" w:rsidR="00474C80" w:rsidRDefault="00474C80"/>
    <w:p w14:paraId="4E6FB990" w14:textId="07E26137" w:rsidR="00474C80" w:rsidRPr="00BC44B3" w:rsidRDefault="00474C80">
      <w:pPr>
        <w:rPr>
          <w:i/>
          <w:iCs/>
          <w:u w:val="single"/>
        </w:rPr>
      </w:pPr>
      <w:r w:rsidRPr="00BC44B3">
        <w:rPr>
          <w:i/>
          <w:iCs/>
          <w:u w:val="single"/>
        </w:rPr>
        <w:t>Twitter</w:t>
      </w:r>
    </w:p>
    <w:p w14:paraId="3EE3AFCA" w14:textId="77777777" w:rsidR="00474C80" w:rsidRDefault="00474C80"/>
    <w:p w14:paraId="4E0A159F" w14:textId="1518699D" w:rsidR="00E846B9" w:rsidRPr="0071173E" w:rsidRDefault="33B11C33" w:rsidP="00732805">
      <w:pPr>
        <w:pStyle w:val="ListParagraph"/>
        <w:numPr>
          <w:ilvl w:val="0"/>
          <w:numId w:val="5"/>
        </w:numPr>
      </w:pPr>
      <w:r>
        <w:t>Congress has a big opportunity</w:t>
      </w:r>
      <w:r w:rsidR="00E846B9">
        <w:t xml:space="preserve"> </w:t>
      </w:r>
      <w:r w:rsidR="1AE70FD0">
        <w:t xml:space="preserve">in the #FarmBill </w:t>
      </w:r>
      <w:r w:rsidR="00E846B9">
        <w:t xml:space="preserve">to </w:t>
      </w:r>
      <w:r w:rsidR="3830577B">
        <w:t>help</w:t>
      </w:r>
      <w:r w:rsidR="00E846B9">
        <w:t xml:space="preserve"> families </w:t>
      </w:r>
      <w:r w:rsidR="0E0EB8B0">
        <w:t>bring home</w:t>
      </w:r>
      <w:r w:rsidR="00E846B9">
        <w:t xml:space="preserve"> more fruits and vegetables. </w:t>
      </w:r>
      <w:r w:rsidR="514131C8">
        <w:t xml:space="preserve">@SenateAgDems @SenateAgGOP @HouseAgGOP @HouseAgDems: </w:t>
      </w:r>
      <w:r w:rsidR="1F26AD8C">
        <w:t>Take action to e</w:t>
      </w:r>
      <w:r w:rsidR="514131C8">
        <w:t>xpand and i</w:t>
      </w:r>
      <w:r w:rsidR="2EBE8476">
        <w:t>mprove GusNIP</w:t>
      </w:r>
      <w:r w:rsidR="6402FE03">
        <w:t>!</w:t>
      </w:r>
    </w:p>
    <w:p w14:paraId="4EDCAC2B" w14:textId="77777777" w:rsidR="00D87189" w:rsidRPr="0071173E" w:rsidRDefault="00D87189"/>
    <w:p w14:paraId="0CBFEF53" w14:textId="4A88167A" w:rsidR="00F06086" w:rsidRDefault="00D87189" w:rsidP="1051FF07">
      <w:pPr>
        <w:pStyle w:val="ListParagraph"/>
        <w:numPr>
          <w:ilvl w:val="0"/>
          <w:numId w:val="5"/>
        </w:numPr>
      </w:pPr>
      <w:r>
        <w:lastRenderedPageBreak/>
        <w:t xml:space="preserve">#ICYMI: </w:t>
      </w:r>
      <w:r w:rsidR="00F06086">
        <w:t xml:space="preserve">GusNIP </w:t>
      </w:r>
      <w:r w:rsidR="50DF4142">
        <w:t>has broad and bipartisan support.</w:t>
      </w:r>
      <w:r w:rsidR="00F06086">
        <w:t xml:space="preserve"> </w:t>
      </w:r>
      <w:r w:rsidR="3F702B93">
        <w:t>Proposals from</w:t>
      </w:r>
      <w:r w:rsidR="00F06086">
        <w:t xml:space="preserve"> @maziehirono @RepDanKildee @RepRickCrawford @SenBooker &amp; @RepLBR can </w:t>
      </w:r>
      <w:r w:rsidR="131687E1">
        <w:t>be folded into the</w:t>
      </w:r>
      <w:r w:rsidR="00F06086">
        <w:t xml:space="preserve"> #FarmBill</w:t>
      </w:r>
      <w:r w:rsidR="76785DAA">
        <w:t xml:space="preserve"> to make #FruitVegIncentives work better for farmers and families.</w:t>
      </w:r>
    </w:p>
    <w:p w14:paraId="7442AF58" w14:textId="0F580474" w:rsidR="009D5FE1" w:rsidRDefault="009D5FE1"/>
    <w:p w14:paraId="0A674AC8" w14:textId="689861D7" w:rsidR="00D42249" w:rsidRDefault="7DAC690B" w:rsidP="4CC5DD39">
      <w:pPr>
        <w:pStyle w:val="ListParagraph"/>
        <w:numPr>
          <w:ilvl w:val="0"/>
          <w:numId w:val="5"/>
        </w:numPr>
        <w:spacing w:line="259" w:lineRule="auto"/>
      </w:pPr>
      <w:r>
        <w:t>📢 Over</w:t>
      </w:r>
      <w:r w:rsidR="00D42249">
        <w:t xml:space="preserve"> 600 </w:t>
      </w:r>
      <w:r w:rsidR="2F69A191">
        <w:t xml:space="preserve">farm, food, </w:t>
      </w:r>
      <w:r w:rsidR="1DDB2B6E">
        <w:t xml:space="preserve">&amp; </w:t>
      </w:r>
      <w:r w:rsidR="2F69A191">
        <w:t xml:space="preserve">health leaders support </w:t>
      </w:r>
      <w:r w:rsidR="52B8B8DD">
        <w:t xml:space="preserve">GusNIP </w:t>
      </w:r>
      <w:r w:rsidR="2F69A191">
        <w:t xml:space="preserve">changes to expand and improve #FruitVegIncentives + #ProduceRx </w:t>
      </w:r>
      <w:r w:rsidR="1DDCF4AF">
        <w:t xml:space="preserve">in the #FarmBill: </w:t>
      </w:r>
    </w:p>
    <w:p w14:paraId="158C287F" w14:textId="3922F4D8" w:rsidR="00D42249" w:rsidRDefault="36FEA4A9" w:rsidP="4CC5DD39">
      <w:pPr>
        <w:spacing w:line="259" w:lineRule="auto"/>
        <w:ind w:left="720"/>
      </w:pPr>
      <w:r>
        <w:t xml:space="preserve">🌱 </w:t>
      </w:r>
      <w:r w:rsidR="7FEBBDD5">
        <w:t xml:space="preserve">Increase funding </w:t>
      </w:r>
    </w:p>
    <w:p w14:paraId="1C95DBD7" w14:textId="3D280CFA" w:rsidR="00D42249" w:rsidRDefault="7C68133B" w:rsidP="4CC5DD39">
      <w:pPr>
        <w:spacing w:line="259" w:lineRule="auto"/>
        <w:ind w:left="720"/>
      </w:pPr>
      <w:r>
        <w:t>✖️ Reduce the match</w:t>
      </w:r>
    </w:p>
    <w:p w14:paraId="4DEA3345" w14:textId="7D6896D1" w:rsidR="00D42249" w:rsidRDefault="036516F3" w:rsidP="4CC5DD39">
      <w:pPr>
        <w:spacing w:line="259" w:lineRule="auto"/>
        <w:ind w:left="720"/>
      </w:pPr>
      <w:r>
        <w:t>🍽️</w:t>
      </w:r>
      <w:r w:rsidR="7C68133B">
        <w:t xml:space="preserve"> S</w:t>
      </w:r>
      <w:r w:rsidR="70E99AE8">
        <w:t xml:space="preserve">cale incentives statewide </w:t>
      </w:r>
    </w:p>
    <w:p w14:paraId="5B774937" w14:textId="763EE8C4" w:rsidR="00D42249" w:rsidRDefault="0155C117" w:rsidP="4CC5DD39">
      <w:pPr>
        <w:spacing w:line="259" w:lineRule="auto"/>
        <w:ind w:left="720"/>
      </w:pPr>
      <w:r>
        <w:t xml:space="preserve">🩺 </w:t>
      </w:r>
      <w:r w:rsidR="70E99AE8">
        <w:t xml:space="preserve">Improve produce prescriptions </w:t>
      </w:r>
    </w:p>
    <w:p w14:paraId="773D14FA" w14:textId="0CAA080C" w:rsidR="00D42249" w:rsidRDefault="00D42249" w:rsidP="4CC5DD39">
      <w:pPr>
        <w:spacing w:line="259" w:lineRule="auto"/>
      </w:pPr>
    </w:p>
    <w:p w14:paraId="4EE45119" w14:textId="1802D0A3" w:rsidR="06B09CD0" w:rsidRDefault="06B09CD0" w:rsidP="4CC5DD39">
      <w:pPr>
        <w:spacing w:line="259" w:lineRule="auto"/>
      </w:pPr>
      <w:r>
        <w:t xml:space="preserve">Learn more: </w:t>
      </w:r>
      <w:hyperlink r:id="rId14">
        <w:r w:rsidRPr="4CC5DD39">
          <w:rPr>
            <w:rStyle w:val="Hyperlink"/>
          </w:rPr>
          <w:t>https://fruitvegincentives.org/</w:t>
        </w:r>
      </w:hyperlink>
    </w:p>
    <w:p w14:paraId="350C428B" w14:textId="03EEFEEB" w:rsidR="4CC5DD39" w:rsidRDefault="4CC5DD39" w:rsidP="4CC5DD39">
      <w:pPr>
        <w:spacing w:line="259" w:lineRule="auto"/>
      </w:pPr>
    </w:p>
    <w:p w14:paraId="39A572C3" w14:textId="5AAC94A2" w:rsidR="00D42249" w:rsidRDefault="45E3EB1C" w:rsidP="00732805">
      <w:pPr>
        <w:pStyle w:val="ListParagraph"/>
        <w:numPr>
          <w:ilvl w:val="0"/>
          <w:numId w:val="5"/>
        </w:numPr>
      </w:pPr>
      <w:r>
        <w:t>#</w:t>
      </w:r>
      <w:r w:rsidR="405A1ECD">
        <w:t>GusNIP</w:t>
      </w:r>
      <w:r w:rsidR="07B15A3B">
        <w:t xml:space="preserve"> </w:t>
      </w:r>
      <w:r>
        <w:t>help</w:t>
      </w:r>
      <w:r w:rsidR="756F736E">
        <w:t>s</w:t>
      </w:r>
      <w:r>
        <w:t xml:space="preserve"> farmers put more money in</w:t>
      </w:r>
      <w:r w:rsidR="13851ECD">
        <w:t xml:space="preserve"> </w:t>
      </w:r>
      <w:r>
        <w:t xml:space="preserve">their pockets! In 2022, </w:t>
      </w:r>
      <w:r w:rsidR="4C802A66">
        <w:t xml:space="preserve">#FruitVegIncentives </w:t>
      </w:r>
      <w:r>
        <w:t>generat</w:t>
      </w:r>
      <w:r w:rsidR="232D5DCC">
        <w:t>ed</w:t>
      </w:r>
      <w:r>
        <w:t xml:space="preserve"> $85</w:t>
      </w:r>
      <w:r w:rsidR="46CBA149">
        <w:t xml:space="preserve">M </w:t>
      </w:r>
      <w:r>
        <w:t>for farmers and local economies</w:t>
      </w:r>
      <w:r w:rsidR="5149EFCE">
        <w:t>.</w:t>
      </w:r>
      <w:r>
        <w:t xml:space="preserve"> </w:t>
      </w:r>
      <w:r w:rsidR="4E624115">
        <w:t xml:space="preserve">Congress </w:t>
      </w:r>
      <w:r w:rsidR="0A4EF353">
        <w:t>can help farmers + families benefit by growing this proven program in the #FarmBill.</w:t>
      </w:r>
      <w:r>
        <w:t xml:space="preserve"> </w:t>
      </w:r>
      <w:hyperlink r:id="rId15">
        <w:r w:rsidRPr="4DDF219B">
          <w:rPr>
            <w:rStyle w:val="Hyperlink"/>
          </w:rPr>
          <w:t>https://fruitvegincentives.org/</w:t>
        </w:r>
      </w:hyperlink>
      <w:r>
        <w:t xml:space="preserve"> </w:t>
      </w:r>
    </w:p>
    <w:p w14:paraId="2F2325C3" w14:textId="77777777" w:rsidR="00D42249" w:rsidRDefault="00D42249"/>
    <w:p w14:paraId="4038C18E" w14:textId="72E4DEE7" w:rsidR="4649E251" w:rsidRDefault="76E36BE3" w:rsidP="4CC5DD39">
      <w:pPr>
        <w:pStyle w:val="ListParagraph"/>
        <w:numPr>
          <w:ilvl w:val="0"/>
          <w:numId w:val="5"/>
        </w:numPr>
      </w:pPr>
      <w:r>
        <w:t xml:space="preserve">🥕DYK: #FruitVegIncentives help people eat healthier? Growing #GusNIP in the #FarmBill can help more people afford fruits and vegetables so they can improve their health. </w:t>
      </w:r>
      <w:hyperlink r:id="rId16" w:history="1">
        <w:r w:rsidR="33BBC70C" w:rsidRPr="27B56A32">
          <w:rPr>
            <w:rStyle w:val="Hyperlink"/>
          </w:rPr>
          <w:t>https://bit.ly/3QA3p9l</w:t>
        </w:r>
      </w:hyperlink>
      <w:r>
        <w:t xml:space="preserve">  </w:t>
      </w:r>
    </w:p>
    <w:p w14:paraId="4ACCC469" w14:textId="77777777" w:rsidR="00E846B9" w:rsidRPr="00E846B9" w:rsidRDefault="00E846B9"/>
    <w:p w14:paraId="0F46ED52" w14:textId="2613BC27" w:rsidR="16CC4FC5" w:rsidRDefault="16CC4FC5" w:rsidP="4CC5DD39">
      <w:pPr>
        <w:pStyle w:val="ListParagraph"/>
        <w:numPr>
          <w:ilvl w:val="0"/>
          <w:numId w:val="2"/>
        </w:numPr>
        <w:spacing w:line="259" w:lineRule="auto"/>
      </w:pPr>
      <w:r>
        <w:t>#FruitVegIncentives</w:t>
      </w:r>
      <w:r w:rsidR="0F09076F">
        <w:t xml:space="preserve"> &amp; #ProduceRx</w:t>
      </w:r>
      <w:r>
        <w:t xml:space="preserve"> </w:t>
      </w:r>
      <w:r w:rsidR="0BB6FCE4">
        <w:t xml:space="preserve">are working to </w:t>
      </w:r>
      <w:r w:rsidR="0B76A602">
        <w:t xml:space="preserve">improve nutritious food access, help people lead healthier lives, and </w:t>
      </w:r>
      <w:r w:rsidR="47D8B20B">
        <w:t>boost farm income</w:t>
      </w:r>
      <w:r w:rsidR="719E77A8">
        <w:t xml:space="preserve">. Congress: Take action to grow #GusNIP in the </w:t>
      </w:r>
      <w:r w:rsidR="380595C3">
        <w:t>#FarmBill so we can help farmers + families!</w:t>
      </w:r>
    </w:p>
    <w:p w14:paraId="7DB84185" w14:textId="629A68AB" w:rsidR="4CC5DD39" w:rsidRDefault="4CC5DD39" w:rsidP="4CC5DD39">
      <w:pPr>
        <w:spacing w:line="259" w:lineRule="auto"/>
      </w:pPr>
    </w:p>
    <w:p w14:paraId="0DAC4791" w14:textId="3A409949" w:rsidR="4CC5DD39" w:rsidRDefault="13C8AA38" w:rsidP="54A2B80E">
      <w:pPr>
        <w:pStyle w:val="ListParagraph"/>
        <w:numPr>
          <w:ilvl w:val="0"/>
          <w:numId w:val="2"/>
        </w:numPr>
        <w:spacing w:line="259" w:lineRule="auto"/>
      </w:pPr>
      <w:r>
        <w:t xml:space="preserve">🚨 </w:t>
      </w:r>
      <w:r w:rsidR="6F78EC74">
        <w:t xml:space="preserve">@SenateAgDems Chairwoman @SenStabenow </w:t>
      </w:r>
      <w:r w:rsidR="734675F5">
        <w:t>wants</w:t>
      </w:r>
      <w:r w:rsidR="53C3B1E2">
        <w:t xml:space="preserve"> to secure additional #FarmBill funding to help both farmers </w:t>
      </w:r>
      <w:r w:rsidR="10C3969E">
        <w:t xml:space="preserve">&amp; </w:t>
      </w:r>
      <w:r w:rsidR="53C3B1E2">
        <w:t xml:space="preserve">families. </w:t>
      </w:r>
      <w:r w:rsidR="2F09500F">
        <w:t xml:space="preserve">Boosting </w:t>
      </w:r>
      <w:r w:rsidR="53C3B1E2">
        <w:t xml:space="preserve">#GusNIP </w:t>
      </w:r>
      <w:r w:rsidR="27125D11">
        <w:t>will do just that. Congress: help #FruitVegIncentives reach their full potential.</w:t>
      </w:r>
    </w:p>
    <w:p w14:paraId="5F291051" w14:textId="6A58A91F" w:rsidR="54A2B80E" w:rsidRDefault="54A2B80E" w:rsidP="54A2B80E">
      <w:pPr>
        <w:pStyle w:val="ListParagraph"/>
        <w:numPr>
          <w:ilvl w:val="0"/>
          <w:numId w:val="2"/>
        </w:numPr>
        <w:spacing w:line="259" w:lineRule="auto"/>
      </w:pPr>
    </w:p>
    <w:p w14:paraId="2C60DD22" w14:textId="737FA0C9" w:rsidR="00474C80" w:rsidRPr="00BC44B3" w:rsidRDefault="76C3C1AC" w:rsidP="27B56A32">
      <w:pPr>
        <w:rPr>
          <w:i/>
          <w:iCs/>
          <w:u w:val="single"/>
        </w:rPr>
      </w:pPr>
      <w:r w:rsidRPr="27B56A32">
        <w:rPr>
          <w:i/>
          <w:iCs/>
          <w:u w:val="single"/>
        </w:rPr>
        <w:t>Facebook</w:t>
      </w:r>
      <w:r w:rsidR="0A88C6C0" w:rsidRPr="27B56A32">
        <w:rPr>
          <w:i/>
          <w:iCs/>
          <w:u w:val="single"/>
        </w:rPr>
        <w:t xml:space="preserve"> </w:t>
      </w:r>
    </w:p>
    <w:p w14:paraId="14E513FC" w14:textId="77777777" w:rsidR="00474C80" w:rsidRDefault="00474C80"/>
    <w:p w14:paraId="77D32118" w14:textId="7087B44F" w:rsidR="00251C7E" w:rsidRDefault="0CD2FABD" w:rsidP="55854CA9">
      <w:pPr>
        <w:pStyle w:val="ListParagraph"/>
        <w:numPr>
          <w:ilvl w:val="0"/>
          <w:numId w:val="4"/>
        </w:numPr>
      </w:pPr>
      <w:r>
        <w:t xml:space="preserve">As Congress works on the next #FarmBill, they have the </w:t>
      </w:r>
      <w:r w:rsidR="55E1CAF0">
        <w:t>chance</w:t>
      </w:r>
      <w:r>
        <w:t xml:space="preserve"> to help families eat healthier while also </w:t>
      </w:r>
      <w:r w:rsidR="0A52AEA4">
        <w:t>benefiting</w:t>
      </w:r>
      <w:r>
        <w:t xml:space="preserve"> farmers and local economies. The</w:t>
      </w:r>
      <w:r w:rsidR="226BC784">
        <w:t xml:space="preserve"> Gus Schumacher Nutrition Incentive Program aka</w:t>
      </w:r>
      <w:r>
        <w:t xml:space="preserve"> </w:t>
      </w:r>
      <w:r w:rsidR="26E376CB">
        <w:t>#GusNIP</w:t>
      </w:r>
      <w:r w:rsidR="12057F74">
        <w:t xml:space="preserve"> </w:t>
      </w:r>
      <w:r w:rsidR="00A9AF70">
        <w:t>increases families’</w:t>
      </w:r>
      <w:r w:rsidR="0EDFC853">
        <w:t xml:space="preserve"> purchase power</w:t>
      </w:r>
      <w:r w:rsidR="773BF91A">
        <w:t xml:space="preserve"> so they can</w:t>
      </w:r>
      <w:r w:rsidR="0EDFC853">
        <w:t xml:space="preserve"> get more bang for their buck when they buy fruits and vegetables using</w:t>
      </w:r>
      <w:r w:rsidR="18A648CA">
        <w:t xml:space="preserve"> their</w:t>
      </w:r>
      <w:r w:rsidR="0EDFC853">
        <w:t xml:space="preserve"> SNAP</w:t>
      </w:r>
      <w:r w:rsidR="54733A25">
        <w:t xml:space="preserve"> benefits.</w:t>
      </w:r>
      <w:r w:rsidR="28B8A346">
        <w:t xml:space="preserve"> </w:t>
      </w:r>
      <w:r w:rsidR="3959427B">
        <w:t>It also means farmers and food retailers are making more sales, creating a major economic ripple effect.</w:t>
      </w:r>
    </w:p>
    <w:p w14:paraId="59DA0BBA" w14:textId="45202ADA" w:rsidR="55854CA9" w:rsidRDefault="55854CA9" w:rsidP="547EDE26"/>
    <w:p w14:paraId="64F214A2" w14:textId="4EC70D20" w:rsidR="00785C1B" w:rsidRDefault="00251C7E" w:rsidP="5FC6A4E6">
      <w:pPr>
        <w:ind w:left="720"/>
      </w:pPr>
      <w:r>
        <w:t>Congress</w:t>
      </w:r>
      <w:r w:rsidR="7C576F7C">
        <w:t xml:space="preserve">: Let’s grow </w:t>
      </w:r>
      <w:r>
        <w:t xml:space="preserve">GusNIP </w:t>
      </w:r>
      <w:r w:rsidR="12788F5C">
        <w:t xml:space="preserve">so that it can reach more communities and help </w:t>
      </w:r>
      <w:r w:rsidR="67C2DD65">
        <w:t xml:space="preserve">local food economies flourish. </w:t>
      </w:r>
    </w:p>
    <w:p w14:paraId="5C185570" w14:textId="4EC70D20" w:rsidR="457FADE3" w:rsidRDefault="457FADE3" w:rsidP="457FADE3"/>
    <w:p w14:paraId="294E6DE5" w14:textId="696F7D7A" w:rsidR="00012DFD" w:rsidRDefault="00785C1B" w:rsidP="53F8051C">
      <w:pPr>
        <w:pStyle w:val="ListParagraph"/>
        <w:numPr>
          <w:ilvl w:val="0"/>
          <w:numId w:val="3"/>
        </w:numPr>
        <w:spacing w:line="259" w:lineRule="auto"/>
      </w:pPr>
      <w:r>
        <w:t xml:space="preserve">#ICYMI: </w:t>
      </w:r>
      <w:r w:rsidR="64969270">
        <w:t xml:space="preserve">There is broad and bipartisan support to grow #FruitVegIncentives that help families </w:t>
      </w:r>
      <w:r w:rsidR="56752EA9">
        <w:t xml:space="preserve">make </w:t>
      </w:r>
      <w:r w:rsidR="64969270">
        <w:t>their nutrition assistance</w:t>
      </w:r>
      <w:r w:rsidR="718A6B82">
        <w:t xml:space="preserve"> benefits </w:t>
      </w:r>
      <w:r w:rsidR="05FE51C3">
        <w:t xml:space="preserve">go further when they buy healthy food. </w:t>
      </w:r>
      <w:r>
        <w:t xml:space="preserve">Bipartisan legislation has been introduced on both sides of the aisle to provide </w:t>
      </w:r>
      <w:r w:rsidR="72A89FB0">
        <w:t>people</w:t>
      </w:r>
      <w:r>
        <w:t xml:space="preserve"> with more purchasing power </w:t>
      </w:r>
      <w:r w:rsidR="3C784B5A">
        <w:t xml:space="preserve">to add more fruits and vegetables to their diet </w:t>
      </w:r>
      <w:r>
        <w:t xml:space="preserve">and </w:t>
      </w:r>
      <w:r w:rsidR="00732805">
        <w:t>boost farmers’ bottom lines</w:t>
      </w:r>
      <w:r w:rsidR="777D7424">
        <w:t>.</w:t>
      </w:r>
    </w:p>
    <w:p w14:paraId="6699D9A3" w14:textId="04FE8D5A" w:rsidR="00012DFD" w:rsidRDefault="00012DFD" w:rsidP="53F8051C">
      <w:pPr>
        <w:spacing w:line="259" w:lineRule="auto"/>
      </w:pPr>
    </w:p>
    <w:p w14:paraId="710290BF" w14:textId="4988C020" w:rsidR="00012DFD" w:rsidRDefault="777D7424" w:rsidP="53F8051C">
      <w:pPr>
        <w:spacing w:line="259" w:lineRule="auto"/>
        <w:ind w:left="720"/>
      </w:pPr>
      <w:r>
        <w:t>Congress: Grow GusNIP in the Farm Bill so that it can help more communities.</w:t>
      </w:r>
    </w:p>
    <w:p w14:paraId="58722A35" w14:textId="1A4F424D" w:rsidR="00012DFD" w:rsidRDefault="00012DFD" w:rsidP="53F8051C">
      <w:pPr>
        <w:spacing w:line="259" w:lineRule="auto"/>
      </w:pPr>
    </w:p>
    <w:p w14:paraId="2BCEF563" w14:textId="42350AD5" w:rsidR="00012DFD" w:rsidRDefault="00012DFD" w:rsidP="00012DFD">
      <w:pPr>
        <w:pStyle w:val="ListParagraph"/>
      </w:pPr>
    </w:p>
    <w:p w14:paraId="338750C6" w14:textId="39002A74" w:rsidR="00DE37D8" w:rsidRDefault="7866FAEE" w:rsidP="00DE37D8">
      <w:pPr>
        <w:pStyle w:val="ListParagraph"/>
        <w:numPr>
          <w:ilvl w:val="0"/>
          <w:numId w:val="3"/>
        </w:numPr>
      </w:pPr>
      <w:r>
        <w:t xml:space="preserve">Fruit and vegetable incentive programs like [State Incentive Program Name] are working, but they need more federal support if we want to see them grow and help more farmers and families alike. </w:t>
      </w:r>
    </w:p>
    <w:p w14:paraId="2A08B46F" w14:textId="1D318BDC" w:rsidR="00DE37D8" w:rsidRDefault="00012DFD" w:rsidP="53F8051C">
      <w:pPr>
        <w:ind w:left="720"/>
      </w:pPr>
      <w:r>
        <w:br/>
      </w:r>
      <w:r w:rsidR="4DC7F6F9">
        <w:t xml:space="preserve">Fortunately, there is </w:t>
      </w:r>
      <w:r w:rsidR="0AF6B0FB">
        <w:t>strong bipartisan and bicameral suppor</w:t>
      </w:r>
      <w:r w:rsidR="48DA20C5">
        <w:t xml:space="preserve">t to grow the win-win </w:t>
      </w:r>
      <w:r w:rsidR="195655A9">
        <w:t xml:space="preserve">Gus Schumacher Nutrition Incentive Program aka #GusNIP in </w:t>
      </w:r>
      <w:r w:rsidR="0950B4B2">
        <w:t xml:space="preserve">the </w:t>
      </w:r>
      <w:r w:rsidR="1C6C7928">
        <w:t>upcoming</w:t>
      </w:r>
      <w:r w:rsidR="0950B4B2">
        <w:t xml:space="preserve"> Farm Bill.</w:t>
      </w:r>
      <w:r w:rsidR="553A121E">
        <w:t xml:space="preserve"> Every dollar invested in GusNIP bolsters local food retailers and the agricultural economy while putting healthier food within reach for low-income </w:t>
      </w:r>
      <w:r w:rsidR="00135878">
        <w:t>families</w:t>
      </w:r>
      <w:r w:rsidR="553A121E">
        <w:t>.</w:t>
      </w:r>
    </w:p>
    <w:p w14:paraId="39835C75" w14:textId="1D318BDC" w:rsidR="000E713C" w:rsidRDefault="000E713C" w:rsidP="53F8051C">
      <w:pPr>
        <w:ind w:left="720"/>
      </w:pPr>
    </w:p>
    <w:p w14:paraId="3C4953F7" w14:textId="1D318BDC" w:rsidR="000E713C" w:rsidRDefault="000E713C" w:rsidP="53F8051C">
      <w:pPr>
        <w:ind w:left="720"/>
      </w:pPr>
      <w:r>
        <w:t xml:space="preserve">Learn more about GusNIP at </w:t>
      </w:r>
      <w:hyperlink r:id="rId17">
        <w:r w:rsidR="00FB339D" w:rsidRPr="4CC5DD39">
          <w:rPr>
            <w:rStyle w:val="Hyperlink"/>
          </w:rPr>
          <w:t>https://fruitvegincentives.org/</w:t>
        </w:r>
      </w:hyperlink>
    </w:p>
    <w:p w14:paraId="5F2210C9" w14:textId="1D318BDC" w:rsidR="0015658E" w:rsidRDefault="0015658E" w:rsidP="0015658E">
      <w:pPr>
        <w:pStyle w:val="ListParagraph"/>
      </w:pPr>
    </w:p>
    <w:p w14:paraId="79E5E8CA" w14:textId="2B2B5132" w:rsidR="00312085" w:rsidRDefault="1BD692B9" w:rsidP="53F8051C">
      <w:pPr>
        <w:pStyle w:val="ListParagraph"/>
        <w:numPr>
          <w:ilvl w:val="0"/>
          <w:numId w:val="3"/>
        </w:numPr>
        <w:spacing w:line="259" w:lineRule="auto"/>
      </w:pPr>
      <w:r>
        <w:t xml:space="preserve">#FruitVegIncentives &amp; #ProduceRx are working to improve nutritious food access, help people lead healthier lives, and boost farm income. </w:t>
      </w:r>
      <w:r w:rsidR="681071B3">
        <w:t>[Name of your organization]</w:t>
      </w:r>
      <w:r w:rsidR="22B84819">
        <w:t xml:space="preserve"> </w:t>
      </w:r>
      <w:r w:rsidR="6F2E77BB">
        <w:t xml:space="preserve">joins over 600 health and food groups in calling on Congress to </w:t>
      </w:r>
      <w:r w:rsidR="119787CF">
        <w:t xml:space="preserve">grow federal support for these essential approaches by </w:t>
      </w:r>
      <w:r w:rsidR="5AFF6890">
        <w:t>expand</w:t>
      </w:r>
      <w:r w:rsidR="655F0067">
        <w:t>ing</w:t>
      </w:r>
      <w:r w:rsidR="5AFF6890">
        <w:t xml:space="preserve"> and improv</w:t>
      </w:r>
      <w:r w:rsidR="7FE0E4D8">
        <w:t>ing</w:t>
      </w:r>
      <w:r w:rsidR="5AFF6890">
        <w:t xml:space="preserve"> </w:t>
      </w:r>
      <w:r w:rsidR="6F2E77BB">
        <w:t>GusNIP in the upcoming Farm Bill</w:t>
      </w:r>
      <w:r w:rsidR="09B6CBA8">
        <w:t>. Congress</w:t>
      </w:r>
      <w:r w:rsidR="07295988">
        <w:t xml:space="preserve"> can t</w:t>
      </w:r>
      <w:r w:rsidR="09B6CBA8">
        <w:t xml:space="preserve">ake action </w:t>
      </w:r>
      <w:r w:rsidR="58E026E6">
        <w:t>by:</w:t>
      </w:r>
    </w:p>
    <w:p w14:paraId="76419305" w14:textId="37D4243E" w:rsidR="00312085" w:rsidRDefault="00312085" w:rsidP="53F8051C">
      <w:pPr>
        <w:spacing w:line="259" w:lineRule="auto"/>
        <w:ind w:firstLine="720"/>
      </w:pPr>
    </w:p>
    <w:p w14:paraId="6DD8C7CD" w14:textId="3C57D9CA" w:rsidR="00312085" w:rsidRDefault="0730E8AD" w:rsidP="53F8051C">
      <w:pPr>
        <w:spacing w:line="259" w:lineRule="auto"/>
        <w:ind w:firstLine="720"/>
      </w:pPr>
      <w:r>
        <w:t xml:space="preserve">🌱 Increasing </w:t>
      </w:r>
      <w:r w:rsidR="6C039B3B">
        <w:t xml:space="preserve">GusNIP </w:t>
      </w:r>
      <w:r>
        <w:t xml:space="preserve">funding </w:t>
      </w:r>
    </w:p>
    <w:p w14:paraId="1939A74A" w14:textId="1F7CB021" w:rsidR="00312085" w:rsidRDefault="0730E8AD" w:rsidP="53F8051C">
      <w:pPr>
        <w:spacing w:line="259" w:lineRule="auto"/>
        <w:ind w:left="720"/>
      </w:pPr>
      <w:r>
        <w:t>✖️ Reducing the match</w:t>
      </w:r>
    </w:p>
    <w:p w14:paraId="28CB24D8" w14:textId="38F33B55" w:rsidR="00312085" w:rsidRDefault="0730E8AD" w:rsidP="53F8051C">
      <w:pPr>
        <w:spacing w:line="259" w:lineRule="auto"/>
        <w:ind w:left="720"/>
      </w:pPr>
      <w:r>
        <w:t xml:space="preserve">🍽️ Scaling incentives statewide </w:t>
      </w:r>
    </w:p>
    <w:p w14:paraId="6FB3B717" w14:textId="1D318BDC" w:rsidR="00312085" w:rsidRDefault="0730E8AD" w:rsidP="53F8051C">
      <w:pPr>
        <w:spacing w:line="259" w:lineRule="auto"/>
        <w:ind w:left="720"/>
      </w:pPr>
      <w:r>
        <w:t>🩺 Improving produce prescriptions</w:t>
      </w:r>
    </w:p>
    <w:p w14:paraId="1E867D0D" w14:textId="1D318BDC" w:rsidR="00FB339D" w:rsidRDefault="00FB339D" w:rsidP="53F8051C">
      <w:pPr>
        <w:spacing w:line="259" w:lineRule="auto"/>
        <w:ind w:left="720"/>
      </w:pPr>
    </w:p>
    <w:p w14:paraId="23336EF3" w14:textId="1D318BDC" w:rsidR="00FB339D" w:rsidRDefault="00FB339D" w:rsidP="53F8051C">
      <w:pPr>
        <w:spacing w:line="259" w:lineRule="auto"/>
        <w:ind w:left="720"/>
      </w:pPr>
      <w:r>
        <w:t xml:space="preserve">Learn more about GusNIP at </w:t>
      </w:r>
      <w:hyperlink r:id="rId18">
        <w:r w:rsidRPr="4CC5DD39">
          <w:rPr>
            <w:rStyle w:val="Hyperlink"/>
          </w:rPr>
          <w:t>https://fruitvegincentives.org/</w:t>
        </w:r>
      </w:hyperlink>
    </w:p>
    <w:p w14:paraId="0F9BD1A7" w14:textId="4C7D6381" w:rsidR="00312085" w:rsidRDefault="00312085" w:rsidP="53F8051C">
      <w:pPr>
        <w:spacing w:line="259" w:lineRule="auto"/>
      </w:pPr>
    </w:p>
    <w:p w14:paraId="0E8564E2" w14:textId="24EA0EBD" w:rsidR="00312085" w:rsidRDefault="21480055" w:rsidP="53F8051C">
      <w:pPr>
        <w:pStyle w:val="ListParagraph"/>
        <w:numPr>
          <w:ilvl w:val="0"/>
          <w:numId w:val="2"/>
        </w:numPr>
        <w:spacing w:line="259" w:lineRule="auto"/>
      </w:pPr>
      <w:r>
        <w:t xml:space="preserve">🚨 Senate Agriculture Committee Chairwoman </w:t>
      </w:r>
      <w:r w:rsidR="00B5011E">
        <w:t>@Senator</w:t>
      </w:r>
      <w:r>
        <w:t xml:space="preserve">Stabenow recently committed to secure additional #FarmBill funding to help both farmers &amp; families. The best way to do that? </w:t>
      </w:r>
      <w:r w:rsidR="31984BE8">
        <w:t>Boosting the</w:t>
      </w:r>
      <w:r>
        <w:t xml:space="preserve"> </w:t>
      </w:r>
      <w:r w:rsidR="0C16D4F9">
        <w:t>successful</w:t>
      </w:r>
      <w:r>
        <w:t xml:space="preserve"> Gus Schumacher Nutrition Incentive Program</w:t>
      </w:r>
      <w:r w:rsidR="095ABAE6">
        <w:t>, aka</w:t>
      </w:r>
      <w:r w:rsidR="0F05CEDB">
        <w:t xml:space="preserve"> GusNIP, </w:t>
      </w:r>
      <w:r w:rsidR="7B271763">
        <w:t>which i</w:t>
      </w:r>
      <w:r w:rsidR="0F05CEDB">
        <w:t xml:space="preserve">nvests in local nutrition incentive initiatives and produce prescriptions that help families bring home more fruits and vegetables. </w:t>
      </w:r>
      <w:r w:rsidR="0A56A9CA">
        <w:t xml:space="preserve">In turn, farmers and local food retailers benefit from more sales. </w:t>
      </w:r>
    </w:p>
    <w:p w14:paraId="77043565" w14:textId="5BFB7C0C" w:rsidR="53F8051C" w:rsidRDefault="53F8051C" w:rsidP="53F8051C">
      <w:pPr>
        <w:spacing w:line="259" w:lineRule="auto"/>
      </w:pPr>
    </w:p>
    <w:p w14:paraId="6E6D6AAC" w14:textId="2B0A6987" w:rsidR="3D5D34AE" w:rsidRDefault="3D5D34AE" w:rsidP="53F8051C">
      <w:pPr>
        <w:spacing w:line="259" w:lineRule="auto"/>
        <w:ind w:firstLine="720"/>
      </w:pPr>
      <w:r>
        <w:t xml:space="preserve">Committing more funding to GusNIP will help these proven programs reach more families and </w:t>
      </w:r>
      <w:r>
        <w:tab/>
        <w:t>farmers alike.</w:t>
      </w:r>
      <w:r>
        <w:tab/>
      </w:r>
    </w:p>
    <w:p w14:paraId="385B1730" w14:textId="30A45AF9" w:rsidR="53F8051C" w:rsidRDefault="53F8051C" w:rsidP="53F8051C">
      <w:pPr>
        <w:spacing w:line="259" w:lineRule="auto"/>
      </w:pPr>
    </w:p>
    <w:p w14:paraId="792A79B1" w14:textId="5EA2C4C6" w:rsidR="53F8051C" w:rsidRDefault="53F8051C" w:rsidP="53F8051C">
      <w:pPr>
        <w:spacing w:line="259" w:lineRule="auto"/>
      </w:pPr>
    </w:p>
    <w:p w14:paraId="0E9A997A" w14:textId="77777777" w:rsidR="00492EDD" w:rsidRDefault="00492EDD" w:rsidP="22846EDA">
      <w:pPr>
        <w:spacing w:line="259" w:lineRule="auto"/>
        <w:rPr>
          <w:rStyle w:val="Heading2Char"/>
        </w:rPr>
      </w:pPr>
      <w:bookmarkStart w:id="2" w:name="_Toc149316717"/>
    </w:p>
    <w:p w14:paraId="52335AB1" w14:textId="77777777" w:rsidR="00492EDD" w:rsidRDefault="00492EDD" w:rsidP="22846EDA">
      <w:pPr>
        <w:spacing w:line="259" w:lineRule="auto"/>
        <w:rPr>
          <w:rStyle w:val="Heading2Char"/>
        </w:rPr>
      </w:pPr>
    </w:p>
    <w:p w14:paraId="6B3E36EB" w14:textId="77777777" w:rsidR="00492EDD" w:rsidRDefault="00492EDD" w:rsidP="22846EDA">
      <w:pPr>
        <w:spacing w:line="259" w:lineRule="auto"/>
        <w:rPr>
          <w:rStyle w:val="Heading2Char"/>
        </w:rPr>
      </w:pPr>
    </w:p>
    <w:p w14:paraId="0E8485CB" w14:textId="77777777" w:rsidR="00492EDD" w:rsidRDefault="00492EDD" w:rsidP="22846EDA">
      <w:pPr>
        <w:spacing w:line="259" w:lineRule="auto"/>
        <w:rPr>
          <w:rStyle w:val="Heading2Char"/>
        </w:rPr>
      </w:pPr>
    </w:p>
    <w:p w14:paraId="08E77712" w14:textId="77777777" w:rsidR="00492EDD" w:rsidRDefault="00492EDD" w:rsidP="22846EDA">
      <w:pPr>
        <w:spacing w:line="259" w:lineRule="auto"/>
        <w:rPr>
          <w:rStyle w:val="Heading2Char"/>
        </w:rPr>
      </w:pPr>
    </w:p>
    <w:p w14:paraId="72C62EF0" w14:textId="77777777" w:rsidR="00492EDD" w:rsidRDefault="00492EDD" w:rsidP="22846EDA">
      <w:pPr>
        <w:spacing w:line="259" w:lineRule="auto"/>
        <w:rPr>
          <w:rStyle w:val="Heading2Char"/>
        </w:rPr>
      </w:pPr>
    </w:p>
    <w:p w14:paraId="0D592A49" w14:textId="3803A2FA" w:rsidR="33030C14" w:rsidRDefault="33030C14" w:rsidP="22846EDA">
      <w:pPr>
        <w:spacing w:line="259" w:lineRule="auto"/>
      </w:pPr>
      <w:r w:rsidRPr="22846EDA">
        <w:rPr>
          <w:rStyle w:val="Heading2Char"/>
        </w:rPr>
        <w:lastRenderedPageBreak/>
        <w:t>G</w:t>
      </w:r>
      <w:r w:rsidR="00492EDD">
        <w:rPr>
          <w:rStyle w:val="Heading2Char"/>
        </w:rPr>
        <w:t>ra</w:t>
      </w:r>
      <w:r w:rsidRPr="22846EDA">
        <w:rPr>
          <w:rStyle w:val="Heading2Char"/>
        </w:rPr>
        <w:t>phics</w:t>
      </w:r>
      <w:bookmarkEnd w:id="2"/>
      <w:r w:rsidR="00492EDD">
        <w:rPr>
          <w:rStyle w:val="Heading2Char"/>
        </w:rPr>
        <w:br/>
      </w:r>
    </w:p>
    <w:p w14:paraId="7F662C7D" w14:textId="77777777" w:rsidR="00492EDD" w:rsidRDefault="00492EDD" w:rsidP="11817BE5">
      <w:pPr>
        <w:rPr>
          <w:noProof/>
        </w:rPr>
      </w:pPr>
      <w:r>
        <w:rPr>
          <w:noProof/>
        </w:rPr>
        <w:br/>
      </w:r>
      <w:r w:rsidR="00CE76DC">
        <w:rPr>
          <w:noProof/>
        </w:rPr>
        <w:drawing>
          <wp:anchor distT="0" distB="0" distL="114300" distR="114300" simplePos="0" relativeHeight="251658240" behindDoc="1" locked="0" layoutInCell="1" allowOverlap="1" wp14:anchorId="6F28A8FF" wp14:editId="6486823C">
            <wp:simplePos x="0" y="0"/>
            <wp:positionH relativeFrom="column">
              <wp:posOffset>6350</wp:posOffset>
            </wp:positionH>
            <wp:positionV relativeFrom="paragraph">
              <wp:posOffset>0</wp:posOffset>
            </wp:positionV>
            <wp:extent cx="5943600" cy="5943600"/>
            <wp:effectExtent l="0" t="0" r="0" b="0"/>
            <wp:wrapTight wrapText="bothSides">
              <wp:wrapPolygon edited="0">
                <wp:start x="0" y="0"/>
                <wp:lineTo x="0" y="21531"/>
                <wp:lineTo x="21531" y="21531"/>
                <wp:lineTo x="21531" y="0"/>
                <wp:lineTo x="0" y="0"/>
              </wp:wrapPolygon>
            </wp:wrapTight>
            <wp:docPr id="2096064692" name="Picture 2096064692" descr="A tractor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14:sizeRelH relativeFrom="page">
              <wp14:pctWidth>0</wp14:pctWidth>
            </wp14:sizeRelH>
            <wp14:sizeRelV relativeFrom="page">
              <wp14:pctHeight>0</wp14:pctHeight>
            </wp14:sizeRelV>
          </wp:anchor>
        </w:drawing>
      </w:r>
    </w:p>
    <w:p w14:paraId="6F10F92F" w14:textId="6CE7459B" w:rsidR="00CE76DC" w:rsidRDefault="00CE76DC" w:rsidP="11817BE5">
      <w:pPr>
        <w:rPr>
          <w:b/>
          <w:bCs/>
          <w:sz w:val="24"/>
          <w:szCs w:val="24"/>
          <w:highlight w:val="yellow"/>
        </w:rPr>
      </w:pPr>
      <w:r>
        <w:rPr>
          <w:noProof/>
        </w:rPr>
        <w:lastRenderedPageBreak/>
        <w:drawing>
          <wp:inline distT="0" distB="0" distL="0" distR="0" wp14:anchorId="5BF2E361" wp14:editId="09A77573">
            <wp:extent cx="5943600" cy="5943600"/>
            <wp:effectExtent l="0" t="0" r="0" b="0"/>
            <wp:docPr id="358360065" name="Picture 358360065" descr="A tractor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Pr>
          <w:noProof/>
        </w:rPr>
        <w:lastRenderedPageBreak/>
        <w:drawing>
          <wp:inline distT="0" distB="0" distL="0" distR="0" wp14:anchorId="5457550C" wp14:editId="239FE103">
            <wp:extent cx="5943600" cy="5943600"/>
            <wp:effectExtent l="0" t="0" r="0" b="0"/>
            <wp:docPr id="1374939969" name="Picture 1374939969" descr="A green background with white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Pr>
          <w:noProof/>
        </w:rPr>
        <w:lastRenderedPageBreak/>
        <w:drawing>
          <wp:inline distT="0" distB="0" distL="0" distR="0" wp14:anchorId="35D13236" wp14:editId="3DDB7FBF">
            <wp:extent cx="5943600" cy="5943600"/>
            <wp:effectExtent l="0" t="0" r="0" b="0"/>
            <wp:docPr id="1357030935" name="Picture 1357030935" descr="A green background with white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2">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25C09DAD" w14:textId="280ECB1A" w:rsidR="22846EDA" w:rsidRDefault="22846EDA" w:rsidP="22846EDA">
      <w:pPr>
        <w:rPr>
          <w:b/>
          <w:bCs/>
          <w:sz w:val="24"/>
          <w:szCs w:val="24"/>
        </w:rPr>
      </w:pPr>
    </w:p>
    <w:p w14:paraId="7B48E8DC" w14:textId="77777777" w:rsidR="00492EDD" w:rsidRDefault="00492EDD" w:rsidP="22846EDA">
      <w:pPr>
        <w:pStyle w:val="Heading2"/>
      </w:pPr>
      <w:bookmarkStart w:id="3" w:name="_Toc149316718"/>
    </w:p>
    <w:p w14:paraId="069EEBFE" w14:textId="77777777" w:rsidR="00492EDD" w:rsidRDefault="00492EDD" w:rsidP="22846EDA">
      <w:pPr>
        <w:pStyle w:val="Heading2"/>
      </w:pPr>
    </w:p>
    <w:p w14:paraId="5FF49B61" w14:textId="77777777" w:rsidR="00492EDD" w:rsidRDefault="00492EDD" w:rsidP="22846EDA">
      <w:pPr>
        <w:pStyle w:val="Heading2"/>
      </w:pPr>
    </w:p>
    <w:p w14:paraId="18AFC9BD" w14:textId="77777777" w:rsidR="00492EDD" w:rsidRDefault="00492EDD" w:rsidP="22846EDA">
      <w:pPr>
        <w:pStyle w:val="Heading2"/>
      </w:pPr>
    </w:p>
    <w:p w14:paraId="344F00F6" w14:textId="77777777" w:rsidR="00492EDD" w:rsidRDefault="00492EDD" w:rsidP="22846EDA">
      <w:pPr>
        <w:pStyle w:val="Heading2"/>
      </w:pPr>
    </w:p>
    <w:p w14:paraId="3F054414" w14:textId="77777777" w:rsidR="00492EDD" w:rsidRDefault="00492EDD" w:rsidP="22846EDA">
      <w:pPr>
        <w:pStyle w:val="Heading2"/>
      </w:pPr>
    </w:p>
    <w:p w14:paraId="6284CBD1" w14:textId="77777777" w:rsidR="00492EDD" w:rsidRDefault="00492EDD" w:rsidP="22846EDA">
      <w:pPr>
        <w:pStyle w:val="Heading2"/>
      </w:pPr>
    </w:p>
    <w:p w14:paraId="12AC4B71" w14:textId="77777777" w:rsidR="00492EDD" w:rsidRDefault="00492EDD">
      <w:pPr>
        <w:rPr>
          <w:rFonts w:asciiTheme="majorHAnsi" w:eastAsiaTheme="majorEastAsia" w:hAnsiTheme="majorHAnsi" w:cstheme="majorBidi"/>
          <w:color w:val="2F5496" w:themeColor="accent1" w:themeShade="BF"/>
          <w:sz w:val="26"/>
          <w:szCs w:val="26"/>
        </w:rPr>
      </w:pPr>
      <w:r>
        <w:br w:type="page"/>
      </w:r>
    </w:p>
    <w:p w14:paraId="01F01487" w14:textId="79A38EDA" w:rsidR="41B35644" w:rsidRDefault="41B35644" w:rsidP="22846EDA">
      <w:pPr>
        <w:pStyle w:val="Heading2"/>
      </w:pPr>
      <w:r w:rsidRPr="22846EDA">
        <w:lastRenderedPageBreak/>
        <w:t>Template Constituent Letter</w:t>
      </w:r>
      <w:bookmarkEnd w:id="3"/>
    </w:p>
    <w:p w14:paraId="7FA4BA1E" w14:textId="0AE2BA3E" w:rsidR="41B35644" w:rsidRDefault="41B35644">
      <w:r w:rsidRPr="22846EDA">
        <w:rPr>
          <w:rFonts w:ascii="Calibri" w:eastAsia="Calibri" w:hAnsi="Calibri" w:cs="Calibri"/>
        </w:rPr>
        <w:t xml:space="preserve"> </w:t>
      </w:r>
    </w:p>
    <w:p w14:paraId="236E8A22" w14:textId="08176EC2" w:rsidR="41B35644" w:rsidRDefault="41B35644">
      <w:r w:rsidRPr="22846EDA">
        <w:rPr>
          <w:rFonts w:ascii="Calibri" w:eastAsia="Calibri" w:hAnsi="Calibri" w:cs="Calibri"/>
        </w:rPr>
        <w:t>To encourage Members of Congress to support changes to strengthen nutrition incentives and produce prescriptions in the upcoming Farm Bill, please customize the template letter below and send it to your representative in Congress. You can send this letter in the mail, via email, or use it as a script for a phone call.</w:t>
      </w:r>
    </w:p>
    <w:p w14:paraId="0431AE7C" w14:textId="4CA179A8" w:rsidR="41B35644" w:rsidRDefault="41B35644">
      <w:r w:rsidRPr="22846EDA">
        <w:rPr>
          <w:rFonts w:ascii="Calibri" w:eastAsia="Calibri" w:hAnsi="Calibri" w:cs="Calibri"/>
        </w:rPr>
        <w:t xml:space="preserve"> </w:t>
      </w:r>
    </w:p>
    <w:p w14:paraId="7A4C0E3F" w14:textId="5367F232" w:rsidR="41B35644" w:rsidRDefault="41B35644">
      <w:r w:rsidRPr="22846EDA">
        <w:rPr>
          <w:rFonts w:ascii="Calibri" w:eastAsia="Calibri" w:hAnsi="Calibri" w:cs="Calibri"/>
        </w:rPr>
        <w:t xml:space="preserve">Contact information for U.S. House of Representatives: </w:t>
      </w:r>
      <w:hyperlink r:id="rId23">
        <w:r w:rsidRPr="22846EDA">
          <w:rPr>
            <w:rStyle w:val="Hyperlink"/>
            <w:rFonts w:ascii="Calibri" w:eastAsia="Calibri" w:hAnsi="Calibri" w:cs="Calibri"/>
            <w:color w:val="0563C1"/>
          </w:rPr>
          <w:t>https://www.house.gov/representatives/find-your-representative</w:t>
        </w:r>
      </w:hyperlink>
      <w:r w:rsidRPr="22846EDA">
        <w:rPr>
          <w:rFonts w:ascii="Calibri" w:eastAsia="Calibri" w:hAnsi="Calibri" w:cs="Calibri"/>
        </w:rPr>
        <w:t xml:space="preserve"> </w:t>
      </w:r>
    </w:p>
    <w:p w14:paraId="52E22A55" w14:textId="217DECAD" w:rsidR="41B35644" w:rsidRDefault="41B35644">
      <w:r w:rsidRPr="22846EDA">
        <w:rPr>
          <w:rFonts w:ascii="Calibri" w:eastAsia="Calibri" w:hAnsi="Calibri" w:cs="Calibri"/>
        </w:rPr>
        <w:t xml:space="preserve"> </w:t>
      </w:r>
    </w:p>
    <w:p w14:paraId="03C0DA2F" w14:textId="28DD079E" w:rsidR="41B35644" w:rsidRDefault="41B35644">
      <w:r w:rsidRPr="22846EDA">
        <w:rPr>
          <w:rFonts w:ascii="Calibri" w:eastAsia="Calibri" w:hAnsi="Calibri" w:cs="Calibri"/>
        </w:rPr>
        <w:t xml:space="preserve">Contact information for U.S. Senators:  </w:t>
      </w:r>
      <w:hyperlink r:id="rId24">
        <w:r w:rsidRPr="22846EDA">
          <w:rPr>
            <w:rStyle w:val="Hyperlink"/>
            <w:rFonts w:ascii="Calibri" w:eastAsia="Calibri" w:hAnsi="Calibri" w:cs="Calibri"/>
          </w:rPr>
          <w:t>https://www.senate.gov/senators/senators-contact.htm</w:t>
        </w:r>
      </w:hyperlink>
      <w:r w:rsidRPr="22846EDA">
        <w:rPr>
          <w:rFonts w:ascii="Calibri" w:eastAsia="Calibri" w:hAnsi="Calibri" w:cs="Calibri"/>
          <w:color w:val="0563C1"/>
          <w:u w:val="single"/>
        </w:rPr>
        <w:t xml:space="preserve">  </w:t>
      </w:r>
    </w:p>
    <w:p w14:paraId="48BD105E" w14:textId="346AFF03" w:rsidR="41B35644" w:rsidRDefault="41B35644">
      <w:r w:rsidRPr="22846EDA">
        <w:rPr>
          <w:rFonts w:ascii="Calibri" w:eastAsia="Calibri" w:hAnsi="Calibri" w:cs="Calibri"/>
        </w:rPr>
        <w:t xml:space="preserve"> </w:t>
      </w:r>
    </w:p>
    <w:p w14:paraId="76422C99" w14:textId="09B411A7" w:rsidR="41B35644" w:rsidRDefault="41B35644">
      <w:r w:rsidRPr="22846EDA">
        <w:rPr>
          <w:rFonts w:ascii="Calibri" w:eastAsia="Calibri" w:hAnsi="Calibri" w:cs="Calibri"/>
        </w:rPr>
        <w:t xml:space="preserve"> </w:t>
      </w:r>
    </w:p>
    <w:p w14:paraId="57133AC4" w14:textId="5A12C2CB" w:rsidR="41B35644" w:rsidRDefault="41B35644">
      <w:r w:rsidRPr="22846EDA">
        <w:rPr>
          <w:rFonts w:ascii="Calibri" w:eastAsia="Calibri" w:hAnsi="Calibri" w:cs="Calibri"/>
          <w:highlight w:val="yellow"/>
        </w:rPr>
        <w:t>[DATE]</w:t>
      </w:r>
    </w:p>
    <w:p w14:paraId="63B68689" w14:textId="7B2CC818" w:rsidR="41B35644" w:rsidRDefault="41B35644">
      <w:r w:rsidRPr="22846EDA">
        <w:rPr>
          <w:rFonts w:ascii="Calibri" w:eastAsia="Calibri" w:hAnsi="Calibri" w:cs="Calibri"/>
        </w:rPr>
        <w:t xml:space="preserve"> </w:t>
      </w:r>
    </w:p>
    <w:p w14:paraId="434D876E" w14:textId="2A92CD73" w:rsidR="41B35644" w:rsidRDefault="41B35644">
      <w:r w:rsidRPr="22846EDA">
        <w:rPr>
          <w:rFonts w:ascii="Calibri" w:eastAsia="Calibri" w:hAnsi="Calibri" w:cs="Calibri"/>
        </w:rPr>
        <w:t xml:space="preserve">The Honorable </w:t>
      </w:r>
      <w:r w:rsidRPr="22846EDA">
        <w:rPr>
          <w:rFonts w:ascii="Calibri" w:eastAsia="Calibri" w:hAnsi="Calibri" w:cs="Calibri"/>
          <w:highlight w:val="yellow"/>
        </w:rPr>
        <w:t>[First Name] [Last Name]</w:t>
      </w:r>
    </w:p>
    <w:p w14:paraId="08BAE6FA" w14:textId="00D8D7AD" w:rsidR="41B35644" w:rsidRDefault="41B35644">
      <w:r w:rsidRPr="22846EDA">
        <w:rPr>
          <w:rFonts w:ascii="Calibri" w:eastAsia="Calibri" w:hAnsi="Calibri" w:cs="Calibri"/>
        </w:rPr>
        <w:t xml:space="preserve">United States </w:t>
      </w:r>
      <w:r w:rsidRPr="22846EDA">
        <w:rPr>
          <w:rFonts w:ascii="Calibri" w:eastAsia="Calibri" w:hAnsi="Calibri" w:cs="Calibri"/>
          <w:highlight w:val="yellow"/>
        </w:rPr>
        <w:t>[Branch of Congress]</w:t>
      </w:r>
    </w:p>
    <w:p w14:paraId="10B600AB" w14:textId="1EA81FAD" w:rsidR="41B35644" w:rsidRDefault="41B35644">
      <w:r w:rsidRPr="22846EDA">
        <w:rPr>
          <w:rFonts w:ascii="Calibri" w:eastAsia="Calibri" w:hAnsi="Calibri" w:cs="Calibri"/>
        </w:rPr>
        <w:t xml:space="preserve">Washington, DC 20510 </w:t>
      </w:r>
    </w:p>
    <w:p w14:paraId="68350366" w14:textId="2D7C5993" w:rsidR="41B35644" w:rsidRDefault="41B35644">
      <w:r w:rsidRPr="22846EDA">
        <w:rPr>
          <w:rFonts w:ascii="Calibri" w:eastAsia="Calibri" w:hAnsi="Calibri" w:cs="Calibri"/>
        </w:rPr>
        <w:t xml:space="preserve"> </w:t>
      </w:r>
    </w:p>
    <w:p w14:paraId="6D49FAA9" w14:textId="72C458C9" w:rsidR="41B35644" w:rsidRDefault="41B35644">
      <w:r w:rsidRPr="22846EDA">
        <w:rPr>
          <w:rFonts w:ascii="Calibri" w:eastAsia="Calibri" w:hAnsi="Calibri" w:cs="Calibri"/>
        </w:rPr>
        <w:t xml:space="preserve">Dear </w:t>
      </w:r>
      <w:r w:rsidRPr="22846EDA">
        <w:rPr>
          <w:rFonts w:ascii="Calibri" w:eastAsia="Calibri" w:hAnsi="Calibri" w:cs="Calibri"/>
          <w:highlight w:val="yellow"/>
        </w:rPr>
        <w:t>[Title and Last Name]</w:t>
      </w:r>
      <w:r w:rsidRPr="22846EDA">
        <w:rPr>
          <w:rFonts w:ascii="Calibri" w:eastAsia="Calibri" w:hAnsi="Calibri" w:cs="Calibri"/>
        </w:rPr>
        <w:t xml:space="preserve">, </w:t>
      </w:r>
    </w:p>
    <w:p w14:paraId="7D6DF574" w14:textId="26525842" w:rsidR="41B35644" w:rsidRDefault="41B35644">
      <w:r w:rsidRPr="22846EDA">
        <w:rPr>
          <w:rFonts w:ascii="Calibri" w:eastAsia="Calibri" w:hAnsi="Calibri" w:cs="Calibri"/>
        </w:rPr>
        <w:t xml:space="preserve"> </w:t>
      </w:r>
    </w:p>
    <w:p w14:paraId="5CF60AD7" w14:textId="26F68738" w:rsidR="41B35644" w:rsidRDefault="41B35644">
      <w:r w:rsidRPr="22846EDA">
        <w:rPr>
          <w:rFonts w:ascii="Calibri" w:eastAsia="Calibri" w:hAnsi="Calibri" w:cs="Calibri"/>
        </w:rPr>
        <w:t xml:space="preserve">As your constituent and a </w:t>
      </w:r>
      <w:r w:rsidRPr="22846EDA">
        <w:rPr>
          <w:rFonts w:ascii="Calibri" w:eastAsia="Calibri" w:hAnsi="Calibri" w:cs="Calibri"/>
          <w:highlight w:val="yellow"/>
        </w:rPr>
        <w:t>[business owner, grocer, farmer, food advocate, etc.],</w:t>
      </w:r>
      <w:r w:rsidRPr="22846EDA">
        <w:rPr>
          <w:rFonts w:ascii="Calibri" w:eastAsia="Calibri" w:hAnsi="Calibri" w:cs="Calibri"/>
        </w:rPr>
        <w:t xml:space="preserve"> I strongly support improving and expanding the Gus Schumacher Nutrition Incentive Program (GusNIP) in the upcoming Farm Bill. GusNIP is a successful public private partnership that invests in nutrition incentives and produce prescriptions, which have expanded healthy food options for families and sparked economic opportunities for farmers and communities in our state.</w:t>
      </w:r>
    </w:p>
    <w:p w14:paraId="2162F1B1" w14:textId="5D101999" w:rsidR="41B35644" w:rsidRDefault="41B35644">
      <w:r w:rsidRPr="22846EDA">
        <w:rPr>
          <w:rFonts w:ascii="Calibri" w:eastAsia="Calibri" w:hAnsi="Calibri" w:cs="Calibri"/>
        </w:rPr>
        <w:t xml:space="preserve"> </w:t>
      </w:r>
    </w:p>
    <w:p w14:paraId="7F83814A" w14:textId="1A99DF77" w:rsidR="41B35644" w:rsidRDefault="41B35644">
      <w:r w:rsidRPr="22846EDA">
        <w:rPr>
          <w:rFonts w:ascii="Calibri" w:eastAsia="Calibri" w:hAnsi="Calibri" w:cs="Calibri"/>
          <w:highlight w:val="yellow"/>
        </w:rPr>
        <w:t>[Provide any personal details about why GusNIP is important to you/your community]</w:t>
      </w:r>
    </w:p>
    <w:p w14:paraId="52CC1585" w14:textId="777CA50A" w:rsidR="41B35644" w:rsidRDefault="41B35644">
      <w:r w:rsidRPr="22846EDA">
        <w:rPr>
          <w:rFonts w:ascii="Calibri" w:eastAsia="Calibri" w:hAnsi="Calibri" w:cs="Calibri"/>
        </w:rPr>
        <w:t xml:space="preserve"> </w:t>
      </w:r>
    </w:p>
    <w:p w14:paraId="4CE8BD57" w14:textId="702A9FBB" w:rsidR="41B35644" w:rsidRDefault="41B35644">
      <w:r w:rsidRPr="22846EDA">
        <w:rPr>
          <w:rFonts w:ascii="Calibri" w:eastAsia="Calibri" w:hAnsi="Calibri" w:cs="Calibri"/>
        </w:rPr>
        <w:t xml:space="preserve">There is broad and bipartisan momentum to grow </w:t>
      </w:r>
      <w:proofErr w:type="spellStart"/>
      <w:r w:rsidRPr="22846EDA">
        <w:rPr>
          <w:rFonts w:ascii="Calibri" w:eastAsia="Calibri" w:hAnsi="Calibri" w:cs="Calibri"/>
        </w:rPr>
        <w:t>GusNIP</w:t>
      </w:r>
      <w:proofErr w:type="spellEnd"/>
      <w:r w:rsidRPr="22846EDA">
        <w:rPr>
          <w:rFonts w:ascii="Calibri" w:eastAsia="Calibri" w:hAnsi="Calibri" w:cs="Calibri"/>
        </w:rPr>
        <w:t xml:space="preserve"> in the Farm Bill. Over 600 farm, food, and health leaders support changes in the Farm Bill, and there are several commonsense pieces of legislation that can be incorporated to help nutrition incentives and produce prescriptions benefit more farmers and families. As lawmakers come together to negotiate the</w:t>
      </w:r>
      <w:r w:rsidR="000244D0">
        <w:rPr>
          <w:rFonts w:ascii="Calibri" w:eastAsia="Calibri" w:hAnsi="Calibri" w:cs="Calibri"/>
        </w:rPr>
        <w:t xml:space="preserve"> upcoming</w:t>
      </w:r>
      <w:r w:rsidRPr="22846EDA">
        <w:rPr>
          <w:rFonts w:ascii="Calibri" w:eastAsia="Calibri" w:hAnsi="Calibri" w:cs="Calibri"/>
        </w:rPr>
        <w:t xml:space="preserve"> Farm Bill, I urge you to cosponsor the OH SNAP Act, the GusNIP Expansion Act, and the GusNIP Improvement Act.</w:t>
      </w:r>
    </w:p>
    <w:p w14:paraId="37796882" w14:textId="6627749F" w:rsidR="41B35644" w:rsidRDefault="41B35644">
      <w:r w:rsidRPr="22846EDA">
        <w:rPr>
          <w:rFonts w:ascii="Calibri" w:eastAsia="Calibri" w:hAnsi="Calibri" w:cs="Calibri"/>
        </w:rPr>
        <w:t xml:space="preserve"> </w:t>
      </w:r>
    </w:p>
    <w:p w14:paraId="2390CEBD" w14:textId="1C85230F" w:rsidR="41B35644" w:rsidRDefault="41B35644">
      <w:r w:rsidRPr="22846EDA">
        <w:rPr>
          <w:rFonts w:ascii="Calibri" w:eastAsia="Calibri" w:hAnsi="Calibri" w:cs="Calibri"/>
        </w:rPr>
        <w:t xml:space="preserve"> </w:t>
      </w:r>
    </w:p>
    <w:p w14:paraId="50498D14" w14:textId="140247A9" w:rsidR="41B35644" w:rsidRDefault="41B35644">
      <w:r w:rsidRPr="22846EDA">
        <w:rPr>
          <w:rFonts w:ascii="Calibri" w:eastAsia="Calibri" w:hAnsi="Calibri" w:cs="Calibri"/>
        </w:rPr>
        <w:t>Sincerely,</w:t>
      </w:r>
    </w:p>
    <w:p w14:paraId="7F11CDC2" w14:textId="4BDFEAF1" w:rsidR="41B35644" w:rsidRDefault="41B35644">
      <w:r w:rsidRPr="22846EDA">
        <w:rPr>
          <w:rFonts w:ascii="Calibri" w:eastAsia="Calibri" w:hAnsi="Calibri" w:cs="Calibri"/>
        </w:rPr>
        <w:t xml:space="preserve"> </w:t>
      </w:r>
    </w:p>
    <w:p w14:paraId="582DA114" w14:textId="3B8A6313" w:rsidR="41B35644" w:rsidRDefault="41B35644">
      <w:r w:rsidRPr="22846EDA">
        <w:rPr>
          <w:rFonts w:ascii="Calibri" w:eastAsia="Calibri" w:hAnsi="Calibri" w:cs="Calibri"/>
          <w:highlight w:val="yellow"/>
        </w:rPr>
        <w:t>[Signature]</w:t>
      </w:r>
    </w:p>
    <w:p w14:paraId="13F4A88B" w14:textId="571AF09F" w:rsidR="41B35644" w:rsidRDefault="41B35644">
      <w:r w:rsidRPr="22846EDA">
        <w:rPr>
          <w:rFonts w:ascii="Calibri" w:eastAsia="Calibri" w:hAnsi="Calibri" w:cs="Calibri"/>
          <w:highlight w:val="yellow"/>
        </w:rPr>
        <w:t xml:space="preserve"> </w:t>
      </w:r>
    </w:p>
    <w:p w14:paraId="718EA942" w14:textId="334EACD1" w:rsidR="41B35644" w:rsidRDefault="41B35644">
      <w:r w:rsidRPr="22846EDA">
        <w:rPr>
          <w:rFonts w:ascii="Calibri" w:eastAsia="Calibri" w:hAnsi="Calibri" w:cs="Calibri"/>
          <w:highlight w:val="yellow"/>
        </w:rPr>
        <w:t>[Printed name]</w:t>
      </w:r>
    </w:p>
    <w:p w14:paraId="3DAD0C6B" w14:textId="740E8BC7" w:rsidR="22846EDA" w:rsidRDefault="22846EDA" w:rsidP="22846EDA">
      <w:pPr>
        <w:rPr>
          <w:b/>
          <w:bCs/>
          <w:sz w:val="24"/>
          <w:szCs w:val="24"/>
        </w:rPr>
      </w:pPr>
    </w:p>
    <w:p w14:paraId="1882C89F" w14:textId="77777777" w:rsidR="00492EDD" w:rsidRDefault="00492EDD">
      <w:pPr>
        <w:rPr>
          <w:rFonts w:asciiTheme="majorHAnsi" w:eastAsiaTheme="majorEastAsia" w:hAnsiTheme="majorHAnsi" w:cstheme="majorBidi"/>
          <w:color w:val="2F5496" w:themeColor="accent1" w:themeShade="BF"/>
          <w:sz w:val="26"/>
          <w:szCs w:val="26"/>
        </w:rPr>
      </w:pPr>
      <w:bookmarkStart w:id="4" w:name="_Toc149316719"/>
      <w:r>
        <w:br w:type="page"/>
      </w:r>
    </w:p>
    <w:p w14:paraId="035F668A" w14:textId="1DEC97A8" w:rsidR="41B35644" w:rsidRDefault="41B35644" w:rsidP="22846EDA">
      <w:pPr>
        <w:pStyle w:val="Heading2"/>
        <w:rPr>
          <w:rFonts w:ascii="Calibri" w:eastAsia="Calibri" w:hAnsi="Calibri" w:cs="Calibri"/>
          <w:b/>
          <w:bCs/>
          <w:sz w:val="28"/>
          <w:szCs w:val="28"/>
        </w:rPr>
      </w:pPr>
      <w:r w:rsidRPr="22846EDA">
        <w:lastRenderedPageBreak/>
        <w:t xml:space="preserve">Template </w:t>
      </w:r>
      <w:r w:rsidR="767ED6F7" w:rsidRPr="22846EDA">
        <w:t>Letters to the Editor:</w:t>
      </w:r>
      <w:bookmarkEnd w:id="4"/>
    </w:p>
    <w:p w14:paraId="45EF6823" w14:textId="2CFB8283" w:rsidR="767ED6F7" w:rsidRDefault="767ED6F7">
      <w:r w:rsidRPr="22846EDA">
        <w:rPr>
          <w:rFonts w:ascii="Calibri" w:eastAsia="Calibri" w:hAnsi="Calibri" w:cs="Calibri"/>
          <w:color w:val="000000" w:themeColor="text1"/>
        </w:rPr>
        <w:t>Letters to the Editor are written to the editor of a newspaper, often as a response to a recent article or news topic of interest to the publication’s readers and community. Letters are preferably between 150- 250 words, concise, and offer an opinion on the subject.</w:t>
      </w:r>
      <w:r w:rsidRPr="22846EDA">
        <w:rPr>
          <w:rFonts w:ascii="Calibri" w:eastAsia="Calibri" w:hAnsi="Calibri" w:cs="Calibri"/>
          <w:b/>
          <w:bCs/>
          <w:i/>
          <w:iCs/>
          <w:color w:val="000000" w:themeColor="text1"/>
        </w:rPr>
        <w:t xml:space="preserve"> Please be sure to check the publication’s specific submission standards, word limits, and guidelines before submitting as they vary from publication to publication.</w:t>
      </w:r>
      <w:r w:rsidRPr="22846EDA">
        <w:rPr>
          <w:rFonts w:ascii="Calibri" w:eastAsia="Calibri" w:hAnsi="Calibri" w:cs="Calibri"/>
          <w:color w:val="000000" w:themeColor="text1"/>
        </w:rPr>
        <w:t xml:space="preserve"> </w:t>
      </w:r>
    </w:p>
    <w:p w14:paraId="7E4CBAB0" w14:textId="78AEFB75" w:rsidR="767ED6F7" w:rsidRDefault="767ED6F7">
      <w:r w:rsidRPr="22846EDA">
        <w:rPr>
          <w:rFonts w:ascii="Calibri" w:eastAsia="Calibri" w:hAnsi="Calibri" w:cs="Calibri"/>
          <w:color w:val="000000" w:themeColor="text1"/>
        </w:rPr>
        <w:t xml:space="preserve"> </w:t>
      </w:r>
    </w:p>
    <w:p w14:paraId="67D56E85" w14:textId="4DB5BA3F" w:rsidR="767ED6F7" w:rsidRDefault="767ED6F7">
      <w:r w:rsidRPr="22846EDA">
        <w:rPr>
          <w:rFonts w:ascii="Calibri" w:eastAsia="Calibri" w:hAnsi="Calibri" w:cs="Calibri"/>
          <w:color w:val="000000" w:themeColor="text1"/>
        </w:rPr>
        <w:t xml:space="preserve">Some publications prefer that letters be written in response to a specific article they have recently published, so we suggest keeping an eye out for articles about food access, hunger, nutrition, healthy eating, local food systems, or the Farm Bill. If responding to an article, you should reference the headline of the article in the opening line of your letter and try to submit it within 72 hours of the piece's publication. The sooner you send your submission, the more likely it is to get published. </w:t>
      </w:r>
    </w:p>
    <w:p w14:paraId="0F5867FA" w14:textId="558FBDB2" w:rsidR="767ED6F7" w:rsidRDefault="767ED6F7">
      <w:r w:rsidRPr="22846EDA">
        <w:rPr>
          <w:rFonts w:ascii="Calibri" w:eastAsia="Calibri" w:hAnsi="Calibri" w:cs="Calibri"/>
          <w:color w:val="000000" w:themeColor="text1"/>
        </w:rPr>
        <w:t xml:space="preserve"> </w:t>
      </w:r>
    </w:p>
    <w:p w14:paraId="3F28543B" w14:textId="4A20527E" w:rsidR="767ED6F7" w:rsidRDefault="767ED6F7">
      <w:r w:rsidRPr="22846EDA">
        <w:rPr>
          <w:rFonts w:ascii="Calibri" w:eastAsia="Calibri" w:hAnsi="Calibri" w:cs="Calibri"/>
          <w:color w:val="000000" w:themeColor="text1"/>
        </w:rPr>
        <w:t>If there hasn’t been any recent relevant coverage, many publications will still consider letters written about a topic of interest, especially if it is an issue of local concern, penned by a local author, and affects the community at large.</w:t>
      </w:r>
    </w:p>
    <w:p w14:paraId="2ACC4036" w14:textId="42B7C4FB" w:rsidR="767ED6F7" w:rsidRDefault="767ED6F7">
      <w:r w:rsidRPr="22846EDA">
        <w:rPr>
          <w:rFonts w:ascii="Calibri" w:eastAsia="Calibri" w:hAnsi="Calibri" w:cs="Calibri"/>
          <w:color w:val="000000" w:themeColor="text1"/>
        </w:rPr>
        <w:t xml:space="preserve"> </w:t>
      </w:r>
      <w:r w:rsidR="5B47A95D" w:rsidRPr="22846EDA">
        <w:rPr>
          <w:rFonts w:ascii="Calibri" w:eastAsia="Calibri" w:hAnsi="Calibri" w:cs="Calibri"/>
          <w:color w:val="000000" w:themeColor="text1"/>
        </w:rPr>
        <w:t>---</w:t>
      </w:r>
      <w:r w:rsidRPr="22846EDA">
        <w:rPr>
          <w:rFonts w:ascii="Calibri" w:eastAsia="Calibri" w:hAnsi="Calibri" w:cs="Calibri"/>
          <w:b/>
          <w:bCs/>
        </w:rPr>
        <w:t xml:space="preserve"> </w:t>
      </w:r>
    </w:p>
    <w:p w14:paraId="6307DD89" w14:textId="65EB880B" w:rsidR="767ED6F7" w:rsidRDefault="767ED6F7">
      <w:r w:rsidRPr="22846EDA">
        <w:rPr>
          <w:rFonts w:ascii="Calibri" w:eastAsia="Calibri" w:hAnsi="Calibri" w:cs="Calibri"/>
          <w:b/>
          <w:bCs/>
        </w:rPr>
        <w:t xml:space="preserve">Congress Can Help Boost Farmers’ Income while Helping [STATE] Families Eat Healthier </w:t>
      </w:r>
    </w:p>
    <w:p w14:paraId="10F76BD0" w14:textId="636893BC" w:rsidR="767ED6F7" w:rsidRDefault="767ED6F7">
      <w:r w:rsidRPr="22846EDA">
        <w:rPr>
          <w:rFonts w:ascii="Calibri" w:eastAsia="Calibri" w:hAnsi="Calibri" w:cs="Calibri"/>
          <w:b/>
          <w:bCs/>
        </w:rPr>
        <w:t xml:space="preserve"> </w:t>
      </w:r>
    </w:p>
    <w:p w14:paraId="40005F5E" w14:textId="72CC250D" w:rsidR="767ED6F7" w:rsidRDefault="767ED6F7">
      <w:r w:rsidRPr="22846EDA">
        <w:rPr>
          <w:rFonts w:ascii="Calibri" w:eastAsia="Calibri" w:hAnsi="Calibri" w:cs="Calibri"/>
        </w:rPr>
        <w:t>Right now, Congress has a big opportunity to expand access to healthy food for families in [STATE], improve public health, and generate big returns for farmers and local economies. The Gus Schumacher Nutrition Incentive Program in the federal Farm Bill can do all three, but only if our lawmakers take action.</w:t>
      </w:r>
    </w:p>
    <w:p w14:paraId="60E9B146" w14:textId="69731DA7" w:rsidR="767ED6F7" w:rsidRDefault="767ED6F7">
      <w:r w:rsidRPr="22846EDA">
        <w:rPr>
          <w:rFonts w:ascii="Calibri" w:eastAsia="Calibri" w:hAnsi="Calibri" w:cs="Calibri"/>
        </w:rPr>
        <w:t xml:space="preserve"> </w:t>
      </w:r>
    </w:p>
    <w:p w14:paraId="14EDD4F7" w14:textId="65ABFBCC" w:rsidR="767ED6F7" w:rsidRDefault="767ED6F7">
      <w:r w:rsidRPr="22846EDA">
        <w:rPr>
          <w:rFonts w:ascii="Calibri" w:eastAsia="Calibri" w:hAnsi="Calibri" w:cs="Calibri"/>
        </w:rPr>
        <w:t xml:space="preserve">This program has gone to work for our state by investing in [State Incentive Program Name], which helps people or families who buy their groceries using the Supplemental Nutrition Assistance Program (SNAP) to match their purchases of fruits and vegetables. Here’s how it works: when a program participant buys $1 worth of produce with their SNAP dollars, they earn $1 in return to buy more fruits and vegetables. They can use their SNAP benefits towards bringing home more healthy food – it also means farmers and food retailers are making more sales, which creates a significant economic ripple effect. In 2022 alone, these programs generated an impact of </w:t>
      </w:r>
      <w:hyperlink r:id="rId25">
        <w:r w:rsidRPr="22846EDA">
          <w:rPr>
            <w:rStyle w:val="Hyperlink"/>
            <w:rFonts w:ascii="Calibri" w:eastAsia="Calibri" w:hAnsi="Calibri" w:cs="Calibri"/>
            <w:b/>
            <w:bCs/>
            <w:color w:val="0563C1"/>
          </w:rPr>
          <w:t>approximately $85 million.</w:t>
        </w:r>
      </w:hyperlink>
      <w:r w:rsidRPr="22846EDA">
        <w:rPr>
          <w:rFonts w:ascii="Calibri" w:eastAsia="Calibri" w:hAnsi="Calibri" w:cs="Calibri"/>
        </w:rPr>
        <w:t xml:space="preserve"> </w:t>
      </w:r>
    </w:p>
    <w:p w14:paraId="1D95348A" w14:textId="0932AAF4" w:rsidR="767ED6F7" w:rsidRDefault="767ED6F7">
      <w:r w:rsidRPr="22846EDA">
        <w:rPr>
          <w:rFonts w:ascii="Calibri" w:eastAsia="Calibri" w:hAnsi="Calibri" w:cs="Calibri"/>
        </w:rPr>
        <w:t xml:space="preserve"> </w:t>
      </w:r>
    </w:p>
    <w:p w14:paraId="4FEB1855" w14:textId="3499A43A" w:rsidR="767ED6F7" w:rsidRDefault="767ED6F7">
      <w:r w:rsidRPr="22846EDA">
        <w:rPr>
          <w:rFonts w:ascii="Calibri" w:eastAsia="Calibri" w:hAnsi="Calibri" w:cs="Calibri"/>
        </w:rPr>
        <w:t xml:space="preserve">It’s a program that works. Families who participate in nutrition incentive programs are  eating more nutritious food. </w:t>
      </w:r>
      <w:hyperlink r:id="rId26">
        <w:r w:rsidRPr="22846EDA">
          <w:rPr>
            <w:rStyle w:val="Hyperlink"/>
            <w:rFonts w:ascii="Calibri" w:eastAsia="Calibri" w:hAnsi="Calibri" w:cs="Calibri"/>
            <w:b/>
            <w:bCs/>
            <w:color w:val="0563C1"/>
          </w:rPr>
          <w:t>A recent analysis</w:t>
        </w:r>
      </w:hyperlink>
      <w:r w:rsidRPr="22846EDA">
        <w:rPr>
          <w:rFonts w:ascii="Calibri" w:eastAsia="Calibri" w:hAnsi="Calibri" w:cs="Calibri"/>
        </w:rPr>
        <w:t xml:space="preserve"> shows that people who utilize nutrition incentives eat more fruit and vegetables compared to the average American.</w:t>
      </w:r>
    </w:p>
    <w:p w14:paraId="2E5E9D95" w14:textId="7BF271A2" w:rsidR="767ED6F7" w:rsidRDefault="767ED6F7">
      <w:r w:rsidRPr="22846EDA">
        <w:rPr>
          <w:rFonts w:ascii="Calibri" w:eastAsia="Calibri" w:hAnsi="Calibri" w:cs="Calibri"/>
        </w:rPr>
        <w:t xml:space="preserve"> </w:t>
      </w:r>
    </w:p>
    <w:p w14:paraId="734DF98B" w14:textId="0F6E880E" w:rsidR="767ED6F7" w:rsidRDefault="767ED6F7">
      <w:r w:rsidRPr="22846EDA">
        <w:rPr>
          <w:rFonts w:ascii="Calibri" w:eastAsia="Calibri" w:hAnsi="Calibri" w:cs="Calibri"/>
        </w:rPr>
        <w:t xml:space="preserve">As Congress works to pass a new Farm Bill, [LAWMAKER’S NAME] can support changes to expand and improve the Gus Schumacher Nutrition Incentive Program so that it can reach more communities and help more farmers in [STATE/COMMUNITY]. </w:t>
      </w:r>
    </w:p>
    <w:p w14:paraId="32E5BE17" w14:textId="4B1AF3A8" w:rsidR="767ED6F7" w:rsidRDefault="767ED6F7">
      <w:r w:rsidRPr="22846EDA">
        <w:rPr>
          <w:rFonts w:ascii="Calibri" w:eastAsia="Calibri" w:hAnsi="Calibri" w:cs="Calibri"/>
        </w:rPr>
        <w:t xml:space="preserve"> </w:t>
      </w:r>
    </w:p>
    <w:p w14:paraId="3030A4F3" w14:textId="3E8B23E4" w:rsidR="767ED6F7" w:rsidRDefault="767ED6F7" w:rsidP="22846EDA">
      <w:pPr>
        <w:rPr>
          <w:rFonts w:ascii="Calibri" w:eastAsia="Calibri" w:hAnsi="Calibri" w:cs="Calibri"/>
        </w:rPr>
      </w:pPr>
      <w:r w:rsidRPr="22846EDA">
        <w:rPr>
          <w:rFonts w:ascii="Calibri" w:eastAsia="Calibri" w:hAnsi="Calibri" w:cs="Calibri"/>
        </w:rPr>
        <w:t xml:space="preserve"> </w:t>
      </w:r>
      <w:r w:rsidR="26D7015B" w:rsidRPr="22846EDA">
        <w:rPr>
          <w:rFonts w:ascii="Calibri" w:eastAsia="Calibri" w:hAnsi="Calibri" w:cs="Calibri"/>
        </w:rPr>
        <w:t>---</w:t>
      </w:r>
    </w:p>
    <w:p w14:paraId="0E179143" w14:textId="1A8DC07C" w:rsidR="22846EDA" w:rsidRDefault="22846EDA" w:rsidP="22846EDA">
      <w:pPr>
        <w:rPr>
          <w:rFonts w:ascii="Calibri" w:eastAsia="Calibri" w:hAnsi="Calibri" w:cs="Calibri"/>
        </w:rPr>
      </w:pPr>
    </w:p>
    <w:p w14:paraId="23CFC653" w14:textId="520D82C5" w:rsidR="767ED6F7" w:rsidRDefault="767ED6F7">
      <w:r w:rsidRPr="22846EDA">
        <w:rPr>
          <w:rFonts w:ascii="Calibri" w:eastAsia="Calibri" w:hAnsi="Calibri" w:cs="Calibri"/>
          <w:b/>
          <w:bCs/>
        </w:rPr>
        <w:t>[STATE’S] Members of Congress Can Help Both Families and Farmers in the Farm Bill</w:t>
      </w:r>
    </w:p>
    <w:p w14:paraId="10E4DE95" w14:textId="6D0ABCCB" w:rsidR="767ED6F7" w:rsidRDefault="767ED6F7">
      <w:r w:rsidRPr="22846EDA">
        <w:rPr>
          <w:rFonts w:ascii="Calibri" w:eastAsia="Calibri" w:hAnsi="Calibri" w:cs="Calibri"/>
          <w:b/>
          <w:bCs/>
        </w:rPr>
        <w:t xml:space="preserve"> </w:t>
      </w:r>
    </w:p>
    <w:p w14:paraId="2A15A128" w14:textId="42A50934" w:rsidR="767ED6F7" w:rsidRDefault="767ED6F7">
      <w:r w:rsidRPr="22846EDA">
        <w:rPr>
          <w:rFonts w:ascii="Calibri" w:eastAsia="Calibri" w:hAnsi="Calibri" w:cs="Calibri"/>
        </w:rPr>
        <w:t>Too many families in [STATE/COMMUNITY] struggle to put enough food on the table--especially healthy food. Fortunately, Congress has an opportunity to improve healthy food access and support local farmers at the same time.</w:t>
      </w:r>
    </w:p>
    <w:p w14:paraId="7DE3FED6" w14:textId="1ADED104" w:rsidR="767ED6F7" w:rsidRDefault="767ED6F7">
      <w:r w:rsidRPr="22846EDA">
        <w:rPr>
          <w:rFonts w:ascii="Calibri" w:eastAsia="Calibri" w:hAnsi="Calibri" w:cs="Calibri"/>
        </w:rPr>
        <w:t xml:space="preserve"> </w:t>
      </w:r>
    </w:p>
    <w:p w14:paraId="19F5E02F" w14:textId="6714E611" w:rsidR="767ED6F7" w:rsidRDefault="767ED6F7">
      <w:r w:rsidRPr="22846EDA">
        <w:rPr>
          <w:rFonts w:ascii="Calibri" w:eastAsia="Calibri" w:hAnsi="Calibri" w:cs="Calibri"/>
        </w:rPr>
        <w:lastRenderedPageBreak/>
        <w:t xml:space="preserve">The Gus Schumacher Nutrition Incentive Program in the federal Farm Bill invests in local initiatives like [State Incentive Program Name], which provides a [dollar-for-dollar match/discount] when a [STATE DENONMYN (i.e. Floridian, Michigander, etc.)] uses their Supplemental Nutrition Assistance Program (SNAP) benefits to purchase produce at participating farmers markets and grocery stores. The program also supports Produce Prescriptions that allows healthcare providers to prescribe food as medicine to their patients. Through the program, healthcare providers provide patients with [vouchers] that can be used to buy fruits and vegetables. </w:t>
      </w:r>
    </w:p>
    <w:p w14:paraId="746D0A64" w14:textId="190465C7" w:rsidR="767ED6F7" w:rsidRDefault="767ED6F7">
      <w:r w:rsidRPr="22846EDA">
        <w:rPr>
          <w:rFonts w:ascii="Calibri" w:eastAsia="Calibri" w:hAnsi="Calibri" w:cs="Calibri"/>
        </w:rPr>
        <w:t xml:space="preserve"> </w:t>
      </w:r>
    </w:p>
    <w:p w14:paraId="629A9995" w14:textId="50D4C7D3" w:rsidR="767ED6F7" w:rsidRDefault="767ED6F7" w:rsidP="22846EDA">
      <w:pPr>
        <w:spacing w:line="257" w:lineRule="auto"/>
      </w:pPr>
      <w:r w:rsidRPr="22846EDA">
        <w:rPr>
          <w:rFonts w:ascii="Calibri" w:eastAsia="Calibri" w:hAnsi="Calibri" w:cs="Calibri"/>
        </w:rPr>
        <w:t xml:space="preserve">This has helped [COMMUNITY NAME] families bring home more nutritious food so they can lead healthier lives.  </w:t>
      </w:r>
      <w:hyperlink r:id="rId27">
        <w:r w:rsidRPr="22846EDA">
          <w:rPr>
            <w:rStyle w:val="Hyperlink"/>
            <w:rFonts w:ascii="Calibri" w:eastAsia="Calibri" w:hAnsi="Calibri" w:cs="Calibri"/>
            <w:b/>
            <w:bCs/>
            <w:color w:val="0563C1"/>
          </w:rPr>
          <w:t>A recent analysis</w:t>
        </w:r>
      </w:hyperlink>
      <w:r w:rsidRPr="22846EDA">
        <w:rPr>
          <w:rFonts w:ascii="Calibri" w:eastAsia="Calibri" w:hAnsi="Calibri" w:cs="Calibri"/>
          <w:b/>
          <w:bCs/>
        </w:rPr>
        <w:t xml:space="preserve"> </w:t>
      </w:r>
      <w:r w:rsidRPr="22846EDA">
        <w:rPr>
          <w:rFonts w:ascii="Calibri" w:eastAsia="Calibri" w:hAnsi="Calibri" w:cs="Calibri"/>
        </w:rPr>
        <w:t>shows that people who</w:t>
      </w:r>
      <w:r w:rsidRPr="22846EDA">
        <w:rPr>
          <w:rFonts w:ascii="Calibri" w:eastAsia="Calibri" w:hAnsi="Calibri" w:cs="Calibri"/>
          <w:b/>
          <w:bCs/>
        </w:rPr>
        <w:t xml:space="preserve"> </w:t>
      </w:r>
      <w:r w:rsidRPr="22846EDA">
        <w:rPr>
          <w:rFonts w:ascii="Calibri" w:eastAsia="Calibri" w:hAnsi="Calibri" w:cs="Calibri"/>
        </w:rPr>
        <w:t>participate in nutrition incentive programs eat more fruit and vegetables compared to the average American. At the same time, farmers are benefitting from more sales of the food they grow.</w:t>
      </w:r>
    </w:p>
    <w:p w14:paraId="4CF6BDD2" w14:textId="4B35101E" w:rsidR="767ED6F7" w:rsidRDefault="767ED6F7">
      <w:r w:rsidRPr="22846EDA">
        <w:rPr>
          <w:rFonts w:ascii="Calibri" w:eastAsia="Calibri" w:hAnsi="Calibri" w:cs="Calibri"/>
        </w:rPr>
        <w:t xml:space="preserve"> </w:t>
      </w:r>
    </w:p>
    <w:p w14:paraId="66DA3EF1" w14:textId="4A2FA737" w:rsidR="767ED6F7" w:rsidRDefault="767ED6F7">
      <w:r w:rsidRPr="22846EDA">
        <w:rPr>
          <w:rFonts w:ascii="Calibri" w:eastAsia="Calibri" w:hAnsi="Calibri" w:cs="Calibri"/>
        </w:rPr>
        <w:t>Right now, Congress is working to pass a new Farm Bill and [STATE/COMMUNITY’S] lawmakers can take action to expand and improve the Gus Schumacher Nutrition Incentive Program so that more food retailers in our state can offer incentives in their community. As a longstanding champion for [STATE/COMMUNITY’S] farmers and families, I encourage [LAWMAKER’S NAME] to support changes to grow the Gus Schumacher Nutrition Incentive Program so that it can reach its full potential.</w:t>
      </w:r>
    </w:p>
    <w:p w14:paraId="1FD4AF5E" w14:textId="771FFDED" w:rsidR="767ED6F7" w:rsidRDefault="767ED6F7">
      <w:r w:rsidRPr="22846EDA">
        <w:rPr>
          <w:rFonts w:ascii="Calibri" w:eastAsia="Calibri" w:hAnsi="Calibri" w:cs="Calibri"/>
        </w:rPr>
        <w:t xml:space="preserve"> </w:t>
      </w:r>
    </w:p>
    <w:p w14:paraId="70903432" w14:textId="1B855E42" w:rsidR="767ED6F7" w:rsidRDefault="767ED6F7" w:rsidP="22846EDA">
      <w:pPr>
        <w:pStyle w:val="Heading2"/>
      </w:pPr>
      <w:bookmarkStart w:id="5" w:name="_Toc149316720"/>
      <w:r w:rsidRPr="22846EDA">
        <w:t>Op-Ed</w:t>
      </w:r>
      <w:r w:rsidR="6C6E8B9E" w:rsidRPr="22846EDA">
        <w:t xml:space="preserve"> Outline</w:t>
      </w:r>
      <w:bookmarkEnd w:id="5"/>
    </w:p>
    <w:p w14:paraId="693D729D" w14:textId="58609807" w:rsidR="767ED6F7" w:rsidRDefault="767ED6F7">
      <w:r w:rsidRPr="22846EDA">
        <w:rPr>
          <w:rFonts w:ascii="Calibri" w:eastAsia="Calibri" w:hAnsi="Calibri" w:cs="Calibri"/>
        </w:rPr>
        <w:t xml:space="preserve">Op-eds are written for the opinion section of a news outlet to provide a unique perspective on a topical issue that affects their readership. Op-eds are typically between 500-750 words, persuasive, and clearly communicate a unique opinion or argument on the topic. </w:t>
      </w:r>
      <w:r w:rsidRPr="22846EDA">
        <w:rPr>
          <w:rFonts w:ascii="Calibri" w:eastAsia="Calibri" w:hAnsi="Calibri" w:cs="Calibri"/>
          <w:b/>
          <w:bCs/>
          <w:i/>
          <w:iCs/>
          <w:color w:val="000000" w:themeColor="text1"/>
        </w:rPr>
        <w:t>Please be sure to check the publication’s specific submission standards, word limits, and guidelines before submitting as they vary publication to publication.</w:t>
      </w:r>
      <w:r w:rsidRPr="22846EDA">
        <w:rPr>
          <w:rFonts w:ascii="Calibri" w:eastAsia="Calibri" w:hAnsi="Calibri" w:cs="Calibri"/>
          <w:color w:val="000000" w:themeColor="text1"/>
        </w:rPr>
        <w:t xml:space="preserve"> </w:t>
      </w:r>
    </w:p>
    <w:p w14:paraId="49DB4A48" w14:textId="1FA9413D" w:rsidR="767ED6F7" w:rsidRDefault="767ED6F7">
      <w:r w:rsidRPr="22846EDA">
        <w:rPr>
          <w:rFonts w:ascii="Calibri" w:eastAsia="Calibri" w:hAnsi="Calibri" w:cs="Calibri"/>
          <w:color w:val="000000" w:themeColor="text1"/>
        </w:rPr>
        <w:t xml:space="preserve"> </w:t>
      </w:r>
    </w:p>
    <w:p w14:paraId="107EA670" w14:textId="711FDA63" w:rsidR="767ED6F7" w:rsidRDefault="767ED6F7">
      <w:r w:rsidRPr="22846EDA">
        <w:rPr>
          <w:rFonts w:ascii="Calibri" w:eastAsia="Calibri" w:hAnsi="Calibri" w:cs="Calibri"/>
          <w:color w:val="000000" w:themeColor="text1"/>
        </w:rPr>
        <w:t xml:space="preserve">Unlike a Letter to the Editor, op-eds often undergo more rigorous submission standards and publications publish less of them. Outlets often prefer op-eds from local authors with prominence or credibility who can give insight to complicated problems and present an original argument about their topic. The more original and localized your argument and thoughts are, the more likely your op-ed will be published. </w:t>
      </w:r>
    </w:p>
    <w:p w14:paraId="325D0E51" w14:textId="2D38A894" w:rsidR="767ED6F7" w:rsidRDefault="767ED6F7">
      <w:r w:rsidRPr="22846EDA">
        <w:rPr>
          <w:rFonts w:ascii="Calibri" w:eastAsia="Calibri" w:hAnsi="Calibri" w:cs="Calibri"/>
          <w:color w:val="000000" w:themeColor="text1"/>
        </w:rPr>
        <w:t xml:space="preserve"> </w:t>
      </w:r>
    </w:p>
    <w:p w14:paraId="58A36233" w14:textId="569F6F05" w:rsidR="767ED6F7" w:rsidRDefault="767ED6F7">
      <w:r w:rsidRPr="22846EDA">
        <w:rPr>
          <w:rFonts w:ascii="Calibri" w:eastAsia="Calibri" w:hAnsi="Calibri" w:cs="Calibri"/>
          <w:color w:val="000000" w:themeColor="text1"/>
        </w:rPr>
        <w:t xml:space="preserve">It is important to note that op-eds can be subject to suggestions and changes by the opinion editor of the outlet of your choice. </w:t>
      </w:r>
    </w:p>
    <w:p w14:paraId="5F1021E0" w14:textId="6B0BEE7D" w:rsidR="767ED6F7" w:rsidRDefault="767ED6F7">
      <w:r w:rsidRPr="22846EDA">
        <w:rPr>
          <w:rFonts w:ascii="Calibri" w:eastAsia="Calibri" w:hAnsi="Calibri" w:cs="Calibri"/>
          <w:color w:val="000000" w:themeColor="text1"/>
        </w:rPr>
        <w:t xml:space="preserve"> </w:t>
      </w:r>
    </w:p>
    <w:p w14:paraId="3F44569D" w14:textId="44F10AF6" w:rsidR="767ED6F7" w:rsidRDefault="767ED6F7">
      <w:r w:rsidRPr="22846EDA">
        <w:rPr>
          <w:rFonts w:ascii="Calibri" w:eastAsia="Calibri" w:hAnsi="Calibri" w:cs="Calibri"/>
        </w:rPr>
        <w:t xml:space="preserve"> </w:t>
      </w:r>
    </w:p>
    <w:p w14:paraId="612A97A9" w14:textId="3377D62E" w:rsidR="767ED6F7" w:rsidRDefault="767ED6F7">
      <w:r w:rsidRPr="22846EDA">
        <w:rPr>
          <w:rFonts w:ascii="Calibri" w:eastAsia="Calibri" w:hAnsi="Calibri" w:cs="Calibri"/>
          <w:b/>
          <w:bCs/>
          <w:i/>
          <w:iCs/>
          <w:sz w:val="24"/>
          <w:szCs w:val="24"/>
        </w:rPr>
        <w:t>Op-Ed Outline:</w:t>
      </w:r>
    </w:p>
    <w:p w14:paraId="1EA7D71C" w14:textId="7B30051B" w:rsidR="767ED6F7" w:rsidRDefault="767ED6F7">
      <w:r w:rsidRPr="22846EDA">
        <w:rPr>
          <w:rFonts w:ascii="Calibri" w:eastAsia="Calibri" w:hAnsi="Calibri" w:cs="Calibri"/>
        </w:rPr>
        <w:t xml:space="preserve"> </w:t>
      </w:r>
    </w:p>
    <w:p w14:paraId="5FC6FC9A" w14:textId="0D44C3B0" w:rsidR="767ED6F7" w:rsidRDefault="767ED6F7">
      <w:r w:rsidRPr="22846EDA">
        <w:rPr>
          <w:rFonts w:ascii="Calibri" w:eastAsia="Calibri" w:hAnsi="Calibri" w:cs="Calibri"/>
          <w:b/>
          <w:bCs/>
          <w:i/>
          <w:iCs/>
        </w:rPr>
        <w:t>Paragraph 1: Introduction</w:t>
      </w:r>
    </w:p>
    <w:p w14:paraId="2F568B67" w14:textId="799FE0F3" w:rsidR="767ED6F7" w:rsidRDefault="767ED6F7" w:rsidP="22846EDA">
      <w:pPr>
        <w:pStyle w:val="ListParagraph"/>
        <w:numPr>
          <w:ilvl w:val="0"/>
          <w:numId w:val="16"/>
        </w:numPr>
        <w:rPr>
          <w:rFonts w:ascii="Calibri" w:eastAsia="Calibri" w:hAnsi="Calibri" w:cs="Calibri"/>
        </w:rPr>
      </w:pPr>
      <w:r w:rsidRPr="22846EDA">
        <w:rPr>
          <w:rFonts w:ascii="Calibri" w:eastAsia="Calibri" w:hAnsi="Calibri" w:cs="Calibri"/>
        </w:rPr>
        <w:t>Start off the op-ed with a strong lead that demonstrates how nutrition incentives have benefitted your community and introduce the need to improve and expand GusNIP in the Farm Bill to help your community.</w:t>
      </w:r>
    </w:p>
    <w:p w14:paraId="4D3D9532" w14:textId="70C97EA1" w:rsidR="767ED6F7" w:rsidRDefault="767ED6F7" w:rsidP="22846EDA">
      <w:pPr>
        <w:pStyle w:val="ListParagraph"/>
        <w:numPr>
          <w:ilvl w:val="1"/>
          <w:numId w:val="16"/>
        </w:numPr>
        <w:rPr>
          <w:rFonts w:ascii="Calibri" w:eastAsia="Calibri" w:hAnsi="Calibri" w:cs="Calibri"/>
        </w:rPr>
      </w:pPr>
      <w:r w:rsidRPr="22846EDA">
        <w:rPr>
          <w:rFonts w:ascii="Calibri" w:eastAsia="Calibri" w:hAnsi="Calibri" w:cs="Calibri"/>
        </w:rPr>
        <w:t xml:space="preserve">(e.g., Now more than ever, families in our community need access to healthy food OR another angle about how a lack of funding for nutrition incentives has made it challenging for incentives to meet the current demand.) </w:t>
      </w:r>
    </w:p>
    <w:p w14:paraId="45EC401D" w14:textId="1A7593AC" w:rsidR="767ED6F7" w:rsidRDefault="767ED6F7">
      <w:r w:rsidRPr="22846EDA">
        <w:rPr>
          <w:rFonts w:ascii="Calibri" w:eastAsia="Calibri" w:hAnsi="Calibri" w:cs="Calibri"/>
        </w:rPr>
        <w:t xml:space="preserve"> </w:t>
      </w:r>
    </w:p>
    <w:p w14:paraId="5162D5DE" w14:textId="6ADBC720" w:rsidR="767ED6F7" w:rsidRDefault="767ED6F7">
      <w:r w:rsidRPr="22846EDA">
        <w:rPr>
          <w:rFonts w:ascii="Calibri" w:eastAsia="Calibri" w:hAnsi="Calibri" w:cs="Calibri"/>
          <w:b/>
          <w:bCs/>
          <w:i/>
          <w:iCs/>
        </w:rPr>
        <w:t>Paragraph 2: What is GusNIP/what does it look like in your state?</w:t>
      </w:r>
    </w:p>
    <w:p w14:paraId="7256D3A3" w14:textId="6E81F0A1" w:rsidR="767ED6F7" w:rsidRDefault="767ED6F7" w:rsidP="22846EDA">
      <w:pPr>
        <w:pStyle w:val="ListParagraph"/>
        <w:numPr>
          <w:ilvl w:val="0"/>
          <w:numId w:val="16"/>
        </w:numPr>
        <w:rPr>
          <w:rFonts w:ascii="Calibri" w:eastAsia="Calibri" w:hAnsi="Calibri" w:cs="Calibri"/>
        </w:rPr>
      </w:pPr>
      <w:r w:rsidRPr="22846EDA">
        <w:rPr>
          <w:rFonts w:ascii="Calibri" w:eastAsia="Calibri" w:hAnsi="Calibri" w:cs="Calibri"/>
        </w:rPr>
        <w:lastRenderedPageBreak/>
        <w:t>Provide background information about what GusNIP is and how it has invested in successful nutrition incentives programs/produce prescriptions in your state.</w:t>
      </w:r>
    </w:p>
    <w:p w14:paraId="309D0B84" w14:textId="470262CD" w:rsidR="767ED6F7" w:rsidRDefault="767ED6F7" w:rsidP="22846EDA">
      <w:pPr>
        <w:pStyle w:val="ListParagraph"/>
        <w:numPr>
          <w:ilvl w:val="0"/>
          <w:numId w:val="16"/>
        </w:numPr>
        <w:rPr>
          <w:rFonts w:ascii="Calibri" w:eastAsia="Calibri" w:hAnsi="Calibri" w:cs="Calibri"/>
        </w:rPr>
      </w:pPr>
      <w:r w:rsidRPr="22846EDA">
        <w:rPr>
          <w:rFonts w:ascii="Calibri" w:eastAsia="Calibri" w:hAnsi="Calibri" w:cs="Calibri"/>
        </w:rPr>
        <w:t>Segue into the story you briefed at the beginning and tie it to the “why” of GusNIP.</w:t>
      </w:r>
    </w:p>
    <w:p w14:paraId="28FD2F7B" w14:textId="17533758" w:rsidR="767ED6F7" w:rsidRDefault="767ED6F7" w:rsidP="22846EDA">
      <w:pPr>
        <w:pStyle w:val="ListParagraph"/>
        <w:numPr>
          <w:ilvl w:val="0"/>
          <w:numId w:val="16"/>
        </w:numPr>
        <w:rPr>
          <w:rFonts w:ascii="Calibri" w:eastAsia="Calibri" w:hAnsi="Calibri" w:cs="Calibri"/>
          <w:b/>
          <w:bCs/>
          <w:i/>
          <w:iCs/>
        </w:rPr>
      </w:pPr>
      <w:r w:rsidRPr="22846EDA">
        <w:rPr>
          <w:rFonts w:ascii="Calibri" w:eastAsia="Calibri" w:hAnsi="Calibri" w:cs="Calibri"/>
          <w:b/>
          <w:bCs/>
          <w:i/>
          <w:iCs/>
        </w:rPr>
        <w:t>Example paragraph:</w:t>
      </w:r>
    </w:p>
    <w:p w14:paraId="7A14B5C3" w14:textId="10EAF82E" w:rsidR="767ED6F7" w:rsidRDefault="767ED6F7" w:rsidP="22846EDA">
      <w:pPr>
        <w:spacing w:line="257" w:lineRule="auto"/>
      </w:pPr>
      <w:r w:rsidRPr="22846EDA">
        <w:rPr>
          <w:rFonts w:ascii="Calibri" w:eastAsia="Calibri" w:hAnsi="Calibri" w:cs="Calibri"/>
        </w:rPr>
        <w:t xml:space="preserve">The Gus Schumacher Nutrition Incentive Program (GusNIP) in the federal Farm Bill is a proven solution to improve healthy food access across [State] and help people who participate in GusNIP nutrition incentive programs eat more fruits and vegetables. Nutrition incentive programs have demonstrated successful public-private partnerships that have helped families using SNAP or produce prescriptions bring home more nutritious food and sparked economic opportunities for farmers and communities across the country. </w:t>
      </w:r>
    </w:p>
    <w:p w14:paraId="68468690" w14:textId="6EFE57D1" w:rsidR="767ED6F7" w:rsidRDefault="767ED6F7">
      <w:r w:rsidRPr="22846EDA">
        <w:rPr>
          <w:rFonts w:ascii="Calibri" w:eastAsia="Calibri" w:hAnsi="Calibri" w:cs="Calibri"/>
        </w:rPr>
        <w:t xml:space="preserve"> </w:t>
      </w:r>
    </w:p>
    <w:p w14:paraId="6A1D4FA2" w14:textId="1A6005B2" w:rsidR="767ED6F7" w:rsidRDefault="767ED6F7">
      <w:r w:rsidRPr="22846EDA">
        <w:rPr>
          <w:rFonts w:ascii="Calibri" w:eastAsia="Calibri" w:hAnsi="Calibri" w:cs="Calibri"/>
        </w:rPr>
        <w:t xml:space="preserve">In [State], GusNIP has [insert state specific data nutrition incentives and produce prescriptions have had on families’ health and communities’ economic growth.] </w:t>
      </w:r>
    </w:p>
    <w:p w14:paraId="12DC5839" w14:textId="78D12A51" w:rsidR="767ED6F7" w:rsidRDefault="767ED6F7">
      <w:r w:rsidRPr="22846EDA">
        <w:rPr>
          <w:rFonts w:ascii="Calibri" w:eastAsia="Calibri" w:hAnsi="Calibri" w:cs="Calibri"/>
        </w:rPr>
        <w:t xml:space="preserve"> </w:t>
      </w:r>
    </w:p>
    <w:p w14:paraId="28B09BA4" w14:textId="237A22BD" w:rsidR="767ED6F7" w:rsidRDefault="767ED6F7">
      <w:r w:rsidRPr="22846EDA">
        <w:rPr>
          <w:rFonts w:ascii="Calibri" w:eastAsia="Calibri" w:hAnsi="Calibri" w:cs="Calibri"/>
          <w:b/>
          <w:bCs/>
          <w:i/>
          <w:iCs/>
        </w:rPr>
        <w:t>Paragraphs 3-5: What impact has GusNIP had in your state?</w:t>
      </w:r>
    </w:p>
    <w:p w14:paraId="65CFEFED" w14:textId="76850E8F" w:rsidR="767ED6F7" w:rsidRDefault="767ED6F7" w:rsidP="22846EDA">
      <w:pPr>
        <w:pStyle w:val="ListParagraph"/>
        <w:numPr>
          <w:ilvl w:val="0"/>
          <w:numId w:val="16"/>
        </w:numPr>
        <w:rPr>
          <w:rFonts w:ascii="Calibri" w:eastAsia="Calibri" w:hAnsi="Calibri" w:cs="Calibri"/>
        </w:rPr>
      </w:pPr>
      <w:r w:rsidRPr="22846EDA">
        <w:rPr>
          <w:rFonts w:ascii="Calibri" w:eastAsia="Calibri" w:hAnsi="Calibri" w:cs="Calibri"/>
        </w:rPr>
        <w:t>Provide context for how GusNIP has long been considered a multi-win solution that is benefiting families, improving public health, and generating returns for farmers and economies:</w:t>
      </w:r>
    </w:p>
    <w:p w14:paraId="4138416C" w14:textId="5E397DDB" w:rsidR="767ED6F7" w:rsidRDefault="767ED6F7" w:rsidP="22846EDA">
      <w:pPr>
        <w:pStyle w:val="ListParagraph"/>
        <w:numPr>
          <w:ilvl w:val="0"/>
          <w:numId w:val="16"/>
        </w:numPr>
        <w:rPr>
          <w:rFonts w:ascii="Calibri" w:eastAsia="Calibri" w:hAnsi="Calibri" w:cs="Calibri"/>
          <w:b/>
          <w:bCs/>
          <w:i/>
          <w:iCs/>
        </w:rPr>
      </w:pPr>
      <w:r w:rsidRPr="22846EDA">
        <w:rPr>
          <w:rFonts w:ascii="Calibri" w:eastAsia="Calibri" w:hAnsi="Calibri" w:cs="Calibri"/>
          <w:b/>
          <w:bCs/>
          <w:i/>
          <w:iCs/>
        </w:rPr>
        <w:t>Example paragraph:</w:t>
      </w:r>
    </w:p>
    <w:p w14:paraId="3DE1304D" w14:textId="680395DE" w:rsidR="767ED6F7" w:rsidRDefault="767ED6F7" w:rsidP="22846EDA">
      <w:pPr>
        <w:spacing w:after="160" w:line="257" w:lineRule="auto"/>
      </w:pPr>
      <w:r w:rsidRPr="22846EDA">
        <w:rPr>
          <w:rFonts w:ascii="Calibri" w:eastAsia="Calibri" w:hAnsi="Calibri" w:cs="Calibri"/>
        </w:rPr>
        <w:t>GusNIP has helped families living in under resourced communities access and afford more healthy food in our community.</w:t>
      </w:r>
      <w:r w:rsidRPr="22846EDA">
        <w:rPr>
          <w:rFonts w:ascii="Calibri" w:eastAsia="Calibri" w:hAnsi="Calibri" w:cs="Calibri"/>
          <w:b/>
          <w:bCs/>
        </w:rPr>
        <w:t xml:space="preserve"> </w:t>
      </w:r>
      <w:r w:rsidRPr="22846EDA">
        <w:rPr>
          <w:rFonts w:ascii="Calibri" w:eastAsia="Calibri" w:hAnsi="Calibri" w:cs="Calibri"/>
        </w:rPr>
        <w:t xml:space="preserve">Roughly 90% of Americans do not eat the recommended amount of fruits and vegetables needed to maintain a healthy diet, which is particularly challenging for people with low income, who say their primary barrier to eating healthier is affording healthy food.  </w:t>
      </w:r>
      <w:hyperlink r:id="rId28">
        <w:r w:rsidRPr="22846EDA">
          <w:rPr>
            <w:rStyle w:val="Hyperlink"/>
            <w:rFonts w:ascii="Calibri" w:eastAsia="Calibri" w:hAnsi="Calibri" w:cs="Calibri"/>
            <w:b/>
            <w:bCs/>
            <w:color w:val="0563C1"/>
          </w:rPr>
          <w:t>A recent analysis</w:t>
        </w:r>
      </w:hyperlink>
      <w:r w:rsidRPr="22846EDA">
        <w:rPr>
          <w:rFonts w:ascii="Calibri" w:eastAsia="Calibri" w:hAnsi="Calibri" w:cs="Calibri"/>
        </w:rPr>
        <w:t xml:space="preserve"> shows that people who participate in nutrition incentive programs eat more fruit and vegetables compared to the average American, while improving their food security.</w:t>
      </w:r>
    </w:p>
    <w:p w14:paraId="54D877FF" w14:textId="4D5D9796" w:rsidR="767ED6F7" w:rsidRDefault="767ED6F7" w:rsidP="22846EDA">
      <w:pPr>
        <w:spacing w:line="257" w:lineRule="auto"/>
      </w:pPr>
      <w:r w:rsidRPr="22846EDA">
        <w:rPr>
          <w:rFonts w:ascii="Calibri" w:eastAsia="Calibri" w:hAnsi="Calibri" w:cs="Calibri"/>
        </w:rPr>
        <w:t xml:space="preserve"> </w:t>
      </w:r>
    </w:p>
    <w:p w14:paraId="47F51B00" w14:textId="1FD6324D" w:rsidR="767ED6F7" w:rsidRDefault="767ED6F7" w:rsidP="22846EDA">
      <w:pPr>
        <w:spacing w:line="257" w:lineRule="auto"/>
      </w:pPr>
      <w:r w:rsidRPr="22846EDA">
        <w:rPr>
          <w:rFonts w:ascii="Calibri" w:eastAsia="Calibri" w:hAnsi="Calibri" w:cs="Calibri"/>
        </w:rPr>
        <w:t>GusNIP is a transformative force in public health, enabling more Americans to access healthier food options that improve health outcomes. Produce prescriptions are helping to expand food as medicine, with impacts rivaling prescription therapies for heart health and offering new hope for improving diabetes.</w:t>
      </w:r>
    </w:p>
    <w:p w14:paraId="39924149" w14:textId="62C80849" w:rsidR="767ED6F7" w:rsidRDefault="767ED6F7" w:rsidP="22846EDA">
      <w:pPr>
        <w:spacing w:line="257" w:lineRule="auto"/>
      </w:pPr>
      <w:r w:rsidRPr="22846EDA">
        <w:rPr>
          <w:rFonts w:ascii="Calibri" w:eastAsia="Calibri" w:hAnsi="Calibri" w:cs="Calibri"/>
        </w:rPr>
        <w:t xml:space="preserve"> </w:t>
      </w:r>
    </w:p>
    <w:p w14:paraId="7BEDBEAB" w14:textId="25606CFA" w:rsidR="767ED6F7" w:rsidRDefault="767ED6F7" w:rsidP="22846EDA">
      <w:pPr>
        <w:spacing w:line="257" w:lineRule="auto"/>
      </w:pPr>
      <w:r w:rsidRPr="22846EDA">
        <w:rPr>
          <w:rFonts w:ascii="Calibri" w:eastAsia="Calibri" w:hAnsi="Calibri" w:cs="Calibri"/>
        </w:rPr>
        <w:t xml:space="preserve">It also generates a powerful ripple effect through local economies, benefiting farmers and businesses alike. The economic impact of GusNIP has been considerable, generating </w:t>
      </w:r>
      <w:hyperlink r:id="rId29">
        <w:r w:rsidRPr="22846EDA">
          <w:rPr>
            <w:rStyle w:val="Hyperlink"/>
            <w:rFonts w:ascii="Calibri" w:eastAsia="Calibri" w:hAnsi="Calibri" w:cs="Calibri"/>
            <w:b/>
            <w:bCs/>
            <w:color w:val="0563C1"/>
          </w:rPr>
          <w:t>approximately $85 million in 2022</w:t>
        </w:r>
      </w:hyperlink>
      <w:r w:rsidRPr="22846EDA">
        <w:rPr>
          <w:rFonts w:ascii="Calibri" w:eastAsia="Calibri" w:hAnsi="Calibri" w:cs="Calibri"/>
          <w:b/>
          <w:bCs/>
        </w:rPr>
        <w:t>,</w:t>
      </w:r>
      <w:r w:rsidRPr="22846EDA">
        <w:rPr>
          <w:rFonts w:ascii="Calibri" w:eastAsia="Calibri" w:hAnsi="Calibri" w:cs="Calibri"/>
        </w:rPr>
        <w:t xml:space="preserve"> a 107% increase from the previous year.</w:t>
      </w:r>
    </w:p>
    <w:p w14:paraId="51DB0156" w14:textId="764937D9" w:rsidR="767ED6F7" w:rsidRDefault="767ED6F7">
      <w:r w:rsidRPr="22846EDA">
        <w:rPr>
          <w:rFonts w:ascii="Calibri" w:eastAsia="Calibri" w:hAnsi="Calibri" w:cs="Calibri"/>
          <w:b/>
          <w:bCs/>
          <w:i/>
          <w:iCs/>
        </w:rPr>
        <w:t xml:space="preserve"> </w:t>
      </w:r>
    </w:p>
    <w:p w14:paraId="2C3AAB86" w14:textId="5AFB9920" w:rsidR="767ED6F7" w:rsidRDefault="767ED6F7">
      <w:r w:rsidRPr="22846EDA">
        <w:rPr>
          <w:rFonts w:ascii="Calibri" w:eastAsia="Calibri" w:hAnsi="Calibri" w:cs="Calibri"/>
          <w:b/>
          <w:bCs/>
          <w:i/>
          <w:iCs/>
        </w:rPr>
        <w:t>Paragraphs 6-7: The opportunity and momentum to grow GusNIP in the Farm Bill</w:t>
      </w:r>
    </w:p>
    <w:p w14:paraId="0D68E06F" w14:textId="2E885EA6" w:rsidR="767ED6F7" w:rsidRDefault="767ED6F7" w:rsidP="22846EDA">
      <w:pPr>
        <w:pStyle w:val="ListParagraph"/>
        <w:numPr>
          <w:ilvl w:val="0"/>
          <w:numId w:val="16"/>
        </w:numPr>
        <w:rPr>
          <w:rFonts w:ascii="Calibri" w:eastAsia="Calibri" w:hAnsi="Calibri" w:cs="Calibri"/>
        </w:rPr>
      </w:pPr>
      <w:r w:rsidRPr="22846EDA">
        <w:rPr>
          <w:rFonts w:ascii="Calibri" w:eastAsia="Calibri" w:hAnsi="Calibri" w:cs="Calibri"/>
        </w:rPr>
        <w:t>Highlight how Congress can take action to help the program reach its full potential in the 2023 Farm Bill.</w:t>
      </w:r>
    </w:p>
    <w:p w14:paraId="4F62E0DA" w14:textId="60C85940" w:rsidR="767ED6F7" w:rsidRDefault="767ED6F7" w:rsidP="22846EDA">
      <w:pPr>
        <w:pStyle w:val="ListParagraph"/>
        <w:numPr>
          <w:ilvl w:val="0"/>
          <w:numId w:val="16"/>
        </w:numPr>
        <w:rPr>
          <w:rFonts w:ascii="Calibri" w:eastAsia="Calibri" w:hAnsi="Calibri" w:cs="Calibri"/>
          <w:b/>
          <w:bCs/>
          <w:i/>
          <w:iCs/>
        </w:rPr>
      </w:pPr>
      <w:r w:rsidRPr="22846EDA">
        <w:rPr>
          <w:rFonts w:ascii="Calibri" w:eastAsia="Calibri" w:hAnsi="Calibri" w:cs="Calibri"/>
          <w:b/>
          <w:bCs/>
          <w:i/>
          <w:iCs/>
        </w:rPr>
        <w:t>Example paragraphs:</w:t>
      </w:r>
    </w:p>
    <w:p w14:paraId="2DE32561" w14:textId="5CFB48CE" w:rsidR="767ED6F7" w:rsidRDefault="767ED6F7">
      <w:proofErr w:type="gramStart"/>
      <w:r w:rsidRPr="22846EDA">
        <w:rPr>
          <w:rFonts w:ascii="Calibri" w:eastAsia="Calibri" w:hAnsi="Calibri" w:cs="Calibri"/>
        </w:rPr>
        <w:t>In order to</w:t>
      </w:r>
      <w:proofErr w:type="gramEnd"/>
      <w:r w:rsidRPr="22846EDA">
        <w:rPr>
          <w:rFonts w:ascii="Calibri" w:eastAsia="Calibri" w:hAnsi="Calibri" w:cs="Calibri"/>
        </w:rPr>
        <w:t xml:space="preserve"> ensure that nutrition incentives and produce prescriptions are able to reach more families and help more farmers in our state, Congress must take action in the </w:t>
      </w:r>
      <w:r w:rsidR="000244D0">
        <w:rPr>
          <w:rFonts w:ascii="Calibri" w:eastAsia="Calibri" w:hAnsi="Calibri" w:cs="Calibri"/>
        </w:rPr>
        <w:t>upcoming</w:t>
      </w:r>
      <w:r w:rsidRPr="22846EDA">
        <w:rPr>
          <w:rFonts w:ascii="Calibri" w:eastAsia="Calibri" w:hAnsi="Calibri" w:cs="Calibri"/>
        </w:rPr>
        <w:t xml:space="preserve"> Farm Bill to improve and expand GusNIP.  </w:t>
      </w:r>
      <w:hyperlink r:id="rId30">
        <w:r w:rsidRPr="22846EDA">
          <w:rPr>
            <w:rStyle w:val="Hyperlink"/>
            <w:rFonts w:ascii="Calibri" w:eastAsia="Calibri" w:hAnsi="Calibri" w:cs="Calibri"/>
            <w:color w:val="0563C1"/>
          </w:rPr>
          <w:t>Over 600 farm, food, and health leaders</w:t>
        </w:r>
      </w:hyperlink>
      <w:r w:rsidRPr="22846EDA">
        <w:rPr>
          <w:rFonts w:ascii="Calibri" w:eastAsia="Calibri" w:hAnsi="Calibri" w:cs="Calibri"/>
        </w:rPr>
        <w:t xml:space="preserve"> support changes to strengthen nutrition incentives, including a significant investment to expand the program across more food retailers and a reduction of burdensome matching requirements to enable more partners to participate.  </w:t>
      </w:r>
    </w:p>
    <w:p w14:paraId="15DF08AD" w14:textId="517075F1" w:rsidR="767ED6F7" w:rsidRDefault="767ED6F7">
      <w:r w:rsidRPr="22846EDA">
        <w:rPr>
          <w:rFonts w:ascii="Calibri" w:eastAsia="Calibri" w:hAnsi="Calibri" w:cs="Calibri"/>
        </w:rPr>
        <w:t xml:space="preserve"> </w:t>
      </w:r>
    </w:p>
    <w:p w14:paraId="7B5692EA" w14:textId="39294CE4" w:rsidR="767ED6F7" w:rsidRDefault="767ED6F7">
      <w:r w:rsidRPr="22846EDA">
        <w:rPr>
          <w:rFonts w:ascii="Calibri" w:eastAsia="Calibri" w:hAnsi="Calibri" w:cs="Calibri"/>
        </w:rPr>
        <w:t xml:space="preserve">Fortunately, we are seeing bipartisan ideas for how we can strengthen GusNIP so that it can reach more people. Lawmakers from both sides of the aisle and both sides of the Capitol have seen the potential to </w:t>
      </w:r>
      <w:r w:rsidRPr="22846EDA">
        <w:rPr>
          <w:rFonts w:ascii="Calibri" w:eastAsia="Calibri" w:hAnsi="Calibri" w:cs="Calibri"/>
        </w:rPr>
        <w:lastRenderedPageBreak/>
        <w:t xml:space="preserve">incorporate commonsense updates in the next Farm Bill that will help nutrition incentives and produce prescriptions benefit more farmers and families in our state. Legislation such as the </w:t>
      </w:r>
      <w:hyperlink r:id="rId31">
        <w:r w:rsidRPr="22846EDA">
          <w:rPr>
            <w:rStyle w:val="Hyperlink"/>
            <w:rFonts w:ascii="Calibri" w:eastAsia="Calibri" w:hAnsi="Calibri" w:cs="Calibri"/>
            <w:color w:val="0563C1"/>
          </w:rPr>
          <w:t>GusNIP Improvement Act</w:t>
        </w:r>
      </w:hyperlink>
      <w:r w:rsidRPr="22846EDA">
        <w:rPr>
          <w:rFonts w:ascii="Calibri" w:eastAsia="Calibri" w:hAnsi="Calibri" w:cs="Calibri"/>
        </w:rPr>
        <w:t xml:space="preserve">, </w:t>
      </w:r>
      <w:hyperlink r:id="rId32">
        <w:r w:rsidRPr="22846EDA">
          <w:rPr>
            <w:rStyle w:val="Hyperlink"/>
            <w:rFonts w:ascii="Calibri" w:eastAsia="Calibri" w:hAnsi="Calibri" w:cs="Calibri"/>
            <w:color w:val="0563C1"/>
          </w:rPr>
          <w:t>GusNIP Expansion Act</w:t>
        </w:r>
      </w:hyperlink>
      <w:r w:rsidRPr="22846EDA">
        <w:rPr>
          <w:rFonts w:ascii="Calibri" w:eastAsia="Calibri" w:hAnsi="Calibri" w:cs="Calibri"/>
        </w:rPr>
        <w:t xml:space="preserve">, and the </w:t>
      </w:r>
      <w:proofErr w:type="spellStart"/>
      <w:r w:rsidRPr="22846EDA">
        <w:rPr>
          <w:rFonts w:ascii="Calibri" w:eastAsia="Calibri" w:hAnsi="Calibri" w:cs="Calibri"/>
        </w:rPr>
        <w:t>Opt</w:t>
      </w:r>
      <w:proofErr w:type="spellEnd"/>
      <w:r w:rsidRPr="22846EDA">
        <w:rPr>
          <w:rFonts w:ascii="Calibri" w:eastAsia="Calibri" w:hAnsi="Calibri" w:cs="Calibri"/>
        </w:rPr>
        <w:t xml:space="preserve"> for Health with SNAP (</w:t>
      </w:r>
      <w:hyperlink r:id="rId33">
        <w:r w:rsidRPr="22846EDA">
          <w:rPr>
            <w:rStyle w:val="Hyperlink"/>
            <w:rFonts w:ascii="Calibri" w:eastAsia="Calibri" w:hAnsi="Calibri" w:cs="Calibri"/>
            <w:color w:val="0563C1"/>
          </w:rPr>
          <w:t>OH SNAP</w:t>
        </w:r>
      </w:hyperlink>
      <w:r w:rsidRPr="22846EDA">
        <w:rPr>
          <w:rFonts w:ascii="Calibri" w:eastAsia="Calibri" w:hAnsi="Calibri" w:cs="Calibri"/>
        </w:rPr>
        <w:t>) Act include important provisions that can be folded into the Farm Bill to make nutrition incentives and produce prescriptions work better for farmers, families, retailers, and local economies.</w:t>
      </w:r>
    </w:p>
    <w:p w14:paraId="52952E8B" w14:textId="2D4DED2F" w:rsidR="767ED6F7" w:rsidRDefault="767ED6F7">
      <w:r w:rsidRPr="22846EDA">
        <w:rPr>
          <w:rFonts w:ascii="Calibri" w:eastAsia="Calibri" w:hAnsi="Calibri" w:cs="Calibri"/>
        </w:rPr>
        <w:t xml:space="preserve"> </w:t>
      </w:r>
    </w:p>
    <w:p w14:paraId="64B6A01D" w14:textId="57B5EC9D" w:rsidR="767ED6F7" w:rsidRDefault="767ED6F7">
      <w:r w:rsidRPr="22846EDA">
        <w:rPr>
          <w:rFonts w:ascii="Calibri" w:eastAsia="Calibri" w:hAnsi="Calibri" w:cs="Calibri"/>
          <w:b/>
          <w:bCs/>
          <w:i/>
          <w:iCs/>
        </w:rPr>
        <w:t xml:space="preserve">Conclusion and Call to Action: </w:t>
      </w:r>
    </w:p>
    <w:p w14:paraId="2057976B" w14:textId="2C7A09B4" w:rsidR="767ED6F7" w:rsidRDefault="767ED6F7" w:rsidP="22846EDA">
      <w:pPr>
        <w:pStyle w:val="ListParagraph"/>
        <w:numPr>
          <w:ilvl w:val="0"/>
          <w:numId w:val="16"/>
        </w:numPr>
        <w:rPr>
          <w:rFonts w:ascii="Calibri" w:eastAsia="Calibri" w:hAnsi="Calibri" w:cs="Calibri"/>
        </w:rPr>
      </w:pPr>
      <w:r w:rsidRPr="22846EDA">
        <w:rPr>
          <w:rFonts w:ascii="Calibri" w:eastAsia="Calibri" w:hAnsi="Calibri" w:cs="Calibri"/>
        </w:rPr>
        <w:t>Finish strong with a specific ask. Consider tying this paragraph back to the anecdote you opened with.</w:t>
      </w:r>
    </w:p>
    <w:p w14:paraId="3B712878" w14:textId="6973C244" w:rsidR="767ED6F7" w:rsidRDefault="767ED6F7" w:rsidP="22846EDA">
      <w:pPr>
        <w:pStyle w:val="ListParagraph"/>
        <w:numPr>
          <w:ilvl w:val="0"/>
          <w:numId w:val="16"/>
        </w:numPr>
        <w:rPr>
          <w:rFonts w:ascii="Calibri" w:eastAsia="Calibri" w:hAnsi="Calibri" w:cs="Calibri"/>
          <w:b/>
          <w:bCs/>
          <w:i/>
          <w:iCs/>
        </w:rPr>
      </w:pPr>
      <w:r w:rsidRPr="22846EDA">
        <w:rPr>
          <w:rFonts w:ascii="Calibri" w:eastAsia="Calibri" w:hAnsi="Calibri" w:cs="Calibri"/>
          <w:b/>
          <w:bCs/>
          <w:i/>
          <w:iCs/>
        </w:rPr>
        <w:t>Example call to action:</w:t>
      </w:r>
    </w:p>
    <w:p w14:paraId="09B583C2" w14:textId="71F4DED2" w:rsidR="767ED6F7" w:rsidRDefault="767ED6F7">
      <w:r w:rsidRPr="22846EDA">
        <w:rPr>
          <w:rFonts w:ascii="Calibri" w:eastAsia="Calibri" w:hAnsi="Calibri" w:cs="Calibri"/>
        </w:rPr>
        <w:t>As Congress works to pass a new Farm Bill, [STATE/COMMUNITY’S] lawmakers can take action to expand and improve GusNIP so that [more food retailers in our state can offer these initiatives to families in need.] [STATE/COMMUNITY] is fortunate to have [LAWMAKER’S NAME(S)], who [has/have] been [a] longstanding champion[s] for our farmers and families. I encourage [LAWMAKER(s)] to build on that legacy and support changes to grow GusNIP so that it can reach its full potential.</w:t>
      </w:r>
    </w:p>
    <w:p w14:paraId="0F5252E9" w14:textId="221ACA54" w:rsidR="22846EDA" w:rsidRDefault="22846EDA" w:rsidP="22846EDA">
      <w:pPr>
        <w:rPr>
          <w:rFonts w:ascii="Calibri" w:eastAsia="Calibri" w:hAnsi="Calibri" w:cs="Calibri"/>
        </w:rPr>
      </w:pPr>
    </w:p>
    <w:p w14:paraId="28C4B8F7" w14:textId="33B613EB" w:rsidR="00BC1C72" w:rsidRPr="006F77B9" w:rsidRDefault="00BC1C72"/>
    <w:sectPr w:rsidR="00BC1C72" w:rsidRPr="006F77B9" w:rsidSect="006D0D41">
      <w:footerReference w:type="default" r:id="rId3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A7F17" w14:textId="77777777" w:rsidR="006D0D41" w:rsidRDefault="006D0D41" w:rsidP="00492EDD">
      <w:r>
        <w:separator/>
      </w:r>
    </w:p>
  </w:endnote>
  <w:endnote w:type="continuationSeparator" w:id="0">
    <w:p w14:paraId="0CC3B059" w14:textId="77777777" w:rsidR="006D0D41" w:rsidRDefault="006D0D41" w:rsidP="00492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ot;Courier New&quo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2172665"/>
      <w:docPartObj>
        <w:docPartGallery w:val="Page Numbers (Bottom of Page)"/>
        <w:docPartUnique/>
      </w:docPartObj>
    </w:sdtPr>
    <w:sdtEndPr>
      <w:rPr>
        <w:noProof/>
      </w:rPr>
    </w:sdtEndPr>
    <w:sdtContent>
      <w:p w14:paraId="6BF5F9EB" w14:textId="69915D39" w:rsidR="00492EDD" w:rsidRDefault="00492ED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0AAB42" w14:textId="77777777" w:rsidR="00492EDD" w:rsidRDefault="00492E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10728" w14:textId="77777777" w:rsidR="006D0D41" w:rsidRDefault="006D0D41" w:rsidP="00492EDD">
      <w:r>
        <w:separator/>
      </w:r>
    </w:p>
  </w:footnote>
  <w:footnote w:type="continuationSeparator" w:id="0">
    <w:p w14:paraId="3E22DBA1" w14:textId="77777777" w:rsidR="006D0D41" w:rsidRDefault="006D0D41" w:rsidP="00492E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8681"/>
    <w:multiLevelType w:val="hybridMultilevel"/>
    <w:tmpl w:val="FFFFFFFF"/>
    <w:lvl w:ilvl="0" w:tplc="9766BCE0">
      <w:start w:val="1"/>
      <w:numFmt w:val="bullet"/>
      <w:lvlText w:val="-"/>
      <w:lvlJc w:val="left"/>
      <w:pPr>
        <w:ind w:left="720" w:hanging="360"/>
      </w:pPr>
      <w:rPr>
        <w:rFonts w:ascii="Calibri" w:hAnsi="Calibri" w:hint="default"/>
      </w:rPr>
    </w:lvl>
    <w:lvl w:ilvl="1" w:tplc="73D4E9E4">
      <w:start w:val="1"/>
      <w:numFmt w:val="bullet"/>
      <w:lvlText w:val="o"/>
      <w:lvlJc w:val="left"/>
      <w:pPr>
        <w:ind w:left="1440" w:hanging="360"/>
      </w:pPr>
      <w:rPr>
        <w:rFonts w:ascii="Courier New" w:hAnsi="Courier New" w:hint="default"/>
      </w:rPr>
    </w:lvl>
    <w:lvl w:ilvl="2" w:tplc="70C811EE">
      <w:start w:val="1"/>
      <w:numFmt w:val="bullet"/>
      <w:lvlText w:val=""/>
      <w:lvlJc w:val="left"/>
      <w:pPr>
        <w:ind w:left="2160" w:hanging="360"/>
      </w:pPr>
      <w:rPr>
        <w:rFonts w:ascii="Wingdings" w:hAnsi="Wingdings" w:hint="default"/>
      </w:rPr>
    </w:lvl>
    <w:lvl w:ilvl="3" w:tplc="190437DA">
      <w:start w:val="1"/>
      <w:numFmt w:val="bullet"/>
      <w:lvlText w:val=""/>
      <w:lvlJc w:val="left"/>
      <w:pPr>
        <w:ind w:left="2880" w:hanging="360"/>
      </w:pPr>
      <w:rPr>
        <w:rFonts w:ascii="Symbol" w:hAnsi="Symbol" w:hint="default"/>
      </w:rPr>
    </w:lvl>
    <w:lvl w:ilvl="4" w:tplc="2D383EA8">
      <w:start w:val="1"/>
      <w:numFmt w:val="bullet"/>
      <w:lvlText w:val="o"/>
      <w:lvlJc w:val="left"/>
      <w:pPr>
        <w:ind w:left="3600" w:hanging="360"/>
      </w:pPr>
      <w:rPr>
        <w:rFonts w:ascii="Courier New" w:hAnsi="Courier New" w:hint="default"/>
      </w:rPr>
    </w:lvl>
    <w:lvl w:ilvl="5" w:tplc="0A9E950C">
      <w:start w:val="1"/>
      <w:numFmt w:val="bullet"/>
      <w:lvlText w:val=""/>
      <w:lvlJc w:val="left"/>
      <w:pPr>
        <w:ind w:left="4320" w:hanging="360"/>
      </w:pPr>
      <w:rPr>
        <w:rFonts w:ascii="Wingdings" w:hAnsi="Wingdings" w:hint="default"/>
      </w:rPr>
    </w:lvl>
    <w:lvl w:ilvl="6" w:tplc="5EB2461C">
      <w:start w:val="1"/>
      <w:numFmt w:val="bullet"/>
      <w:lvlText w:val=""/>
      <w:lvlJc w:val="left"/>
      <w:pPr>
        <w:ind w:left="5040" w:hanging="360"/>
      </w:pPr>
      <w:rPr>
        <w:rFonts w:ascii="Symbol" w:hAnsi="Symbol" w:hint="default"/>
      </w:rPr>
    </w:lvl>
    <w:lvl w:ilvl="7" w:tplc="052EEF10">
      <w:start w:val="1"/>
      <w:numFmt w:val="bullet"/>
      <w:lvlText w:val="o"/>
      <w:lvlJc w:val="left"/>
      <w:pPr>
        <w:ind w:left="5760" w:hanging="360"/>
      </w:pPr>
      <w:rPr>
        <w:rFonts w:ascii="Courier New" w:hAnsi="Courier New" w:hint="default"/>
      </w:rPr>
    </w:lvl>
    <w:lvl w:ilvl="8" w:tplc="D1C8720A">
      <w:start w:val="1"/>
      <w:numFmt w:val="bullet"/>
      <w:lvlText w:val=""/>
      <w:lvlJc w:val="left"/>
      <w:pPr>
        <w:ind w:left="6480" w:hanging="360"/>
      </w:pPr>
      <w:rPr>
        <w:rFonts w:ascii="Wingdings" w:hAnsi="Wingdings" w:hint="default"/>
      </w:rPr>
    </w:lvl>
  </w:abstractNum>
  <w:abstractNum w:abstractNumId="1" w15:restartNumberingAfterBreak="0">
    <w:nsid w:val="018469E4"/>
    <w:multiLevelType w:val="hybridMultilevel"/>
    <w:tmpl w:val="FFFFFFFF"/>
    <w:lvl w:ilvl="0" w:tplc="9CC000D6">
      <w:start w:val="1"/>
      <w:numFmt w:val="bullet"/>
      <w:lvlText w:val="-"/>
      <w:lvlJc w:val="left"/>
      <w:pPr>
        <w:ind w:left="720" w:hanging="360"/>
      </w:pPr>
      <w:rPr>
        <w:rFonts w:ascii="Calibri" w:hAnsi="Calibri" w:hint="default"/>
      </w:rPr>
    </w:lvl>
    <w:lvl w:ilvl="1" w:tplc="6F78B564">
      <w:start w:val="1"/>
      <w:numFmt w:val="bullet"/>
      <w:lvlText w:val="o"/>
      <w:lvlJc w:val="left"/>
      <w:pPr>
        <w:ind w:left="1440" w:hanging="360"/>
      </w:pPr>
      <w:rPr>
        <w:rFonts w:ascii="Courier New" w:hAnsi="Courier New" w:hint="default"/>
      </w:rPr>
    </w:lvl>
    <w:lvl w:ilvl="2" w:tplc="3806ACB8">
      <w:start w:val="1"/>
      <w:numFmt w:val="bullet"/>
      <w:lvlText w:val=""/>
      <w:lvlJc w:val="left"/>
      <w:pPr>
        <w:ind w:left="2160" w:hanging="360"/>
      </w:pPr>
      <w:rPr>
        <w:rFonts w:ascii="Wingdings" w:hAnsi="Wingdings" w:hint="default"/>
      </w:rPr>
    </w:lvl>
    <w:lvl w:ilvl="3" w:tplc="ACD63B90">
      <w:start w:val="1"/>
      <w:numFmt w:val="bullet"/>
      <w:lvlText w:val=""/>
      <w:lvlJc w:val="left"/>
      <w:pPr>
        <w:ind w:left="2880" w:hanging="360"/>
      </w:pPr>
      <w:rPr>
        <w:rFonts w:ascii="Symbol" w:hAnsi="Symbol" w:hint="default"/>
      </w:rPr>
    </w:lvl>
    <w:lvl w:ilvl="4" w:tplc="6A0CD086">
      <w:start w:val="1"/>
      <w:numFmt w:val="bullet"/>
      <w:lvlText w:val="o"/>
      <w:lvlJc w:val="left"/>
      <w:pPr>
        <w:ind w:left="3600" w:hanging="360"/>
      </w:pPr>
      <w:rPr>
        <w:rFonts w:ascii="Courier New" w:hAnsi="Courier New" w:hint="default"/>
      </w:rPr>
    </w:lvl>
    <w:lvl w:ilvl="5" w:tplc="40E272EE">
      <w:start w:val="1"/>
      <w:numFmt w:val="bullet"/>
      <w:lvlText w:val=""/>
      <w:lvlJc w:val="left"/>
      <w:pPr>
        <w:ind w:left="4320" w:hanging="360"/>
      </w:pPr>
      <w:rPr>
        <w:rFonts w:ascii="Wingdings" w:hAnsi="Wingdings" w:hint="default"/>
      </w:rPr>
    </w:lvl>
    <w:lvl w:ilvl="6" w:tplc="B51A2962">
      <w:start w:val="1"/>
      <w:numFmt w:val="bullet"/>
      <w:lvlText w:val=""/>
      <w:lvlJc w:val="left"/>
      <w:pPr>
        <w:ind w:left="5040" w:hanging="360"/>
      </w:pPr>
      <w:rPr>
        <w:rFonts w:ascii="Symbol" w:hAnsi="Symbol" w:hint="default"/>
      </w:rPr>
    </w:lvl>
    <w:lvl w:ilvl="7" w:tplc="033082A0">
      <w:start w:val="1"/>
      <w:numFmt w:val="bullet"/>
      <w:lvlText w:val="o"/>
      <w:lvlJc w:val="left"/>
      <w:pPr>
        <w:ind w:left="5760" w:hanging="360"/>
      </w:pPr>
      <w:rPr>
        <w:rFonts w:ascii="Courier New" w:hAnsi="Courier New" w:hint="default"/>
      </w:rPr>
    </w:lvl>
    <w:lvl w:ilvl="8" w:tplc="9650281C">
      <w:start w:val="1"/>
      <w:numFmt w:val="bullet"/>
      <w:lvlText w:val=""/>
      <w:lvlJc w:val="left"/>
      <w:pPr>
        <w:ind w:left="6480" w:hanging="360"/>
      </w:pPr>
      <w:rPr>
        <w:rFonts w:ascii="Wingdings" w:hAnsi="Wingdings" w:hint="default"/>
      </w:rPr>
    </w:lvl>
  </w:abstractNum>
  <w:abstractNum w:abstractNumId="2" w15:restartNumberingAfterBreak="0">
    <w:nsid w:val="0CCCB093"/>
    <w:multiLevelType w:val="hybridMultilevel"/>
    <w:tmpl w:val="FFFFFFFF"/>
    <w:lvl w:ilvl="0" w:tplc="9970F462">
      <w:start w:val="1"/>
      <w:numFmt w:val="bullet"/>
      <w:lvlText w:val="-"/>
      <w:lvlJc w:val="left"/>
      <w:pPr>
        <w:ind w:left="720" w:hanging="360"/>
      </w:pPr>
      <w:rPr>
        <w:rFonts w:ascii="Calibri" w:hAnsi="Calibri" w:hint="default"/>
      </w:rPr>
    </w:lvl>
    <w:lvl w:ilvl="1" w:tplc="01AA3002">
      <w:start w:val="1"/>
      <w:numFmt w:val="bullet"/>
      <w:lvlText w:val="o"/>
      <w:lvlJc w:val="left"/>
      <w:pPr>
        <w:ind w:left="1440" w:hanging="360"/>
      </w:pPr>
      <w:rPr>
        <w:rFonts w:ascii="Courier New" w:hAnsi="Courier New" w:hint="default"/>
      </w:rPr>
    </w:lvl>
    <w:lvl w:ilvl="2" w:tplc="1C2E8E20">
      <w:start w:val="1"/>
      <w:numFmt w:val="bullet"/>
      <w:lvlText w:val=""/>
      <w:lvlJc w:val="left"/>
      <w:pPr>
        <w:ind w:left="2160" w:hanging="360"/>
      </w:pPr>
      <w:rPr>
        <w:rFonts w:ascii="Wingdings" w:hAnsi="Wingdings" w:hint="default"/>
      </w:rPr>
    </w:lvl>
    <w:lvl w:ilvl="3" w:tplc="09AC7958">
      <w:start w:val="1"/>
      <w:numFmt w:val="bullet"/>
      <w:lvlText w:val=""/>
      <w:lvlJc w:val="left"/>
      <w:pPr>
        <w:ind w:left="2880" w:hanging="360"/>
      </w:pPr>
      <w:rPr>
        <w:rFonts w:ascii="Symbol" w:hAnsi="Symbol" w:hint="default"/>
      </w:rPr>
    </w:lvl>
    <w:lvl w:ilvl="4" w:tplc="8D407416">
      <w:start w:val="1"/>
      <w:numFmt w:val="bullet"/>
      <w:lvlText w:val="o"/>
      <w:lvlJc w:val="left"/>
      <w:pPr>
        <w:ind w:left="3600" w:hanging="360"/>
      </w:pPr>
      <w:rPr>
        <w:rFonts w:ascii="Courier New" w:hAnsi="Courier New" w:hint="default"/>
      </w:rPr>
    </w:lvl>
    <w:lvl w:ilvl="5" w:tplc="D24E9CD6">
      <w:start w:val="1"/>
      <w:numFmt w:val="bullet"/>
      <w:lvlText w:val=""/>
      <w:lvlJc w:val="left"/>
      <w:pPr>
        <w:ind w:left="4320" w:hanging="360"/>
      </w:pPr>
      <w:rPr>
        <w:rFonts w:ascii="Wingdings" w:hAnsi="Wingdings" w:hint="default"/>
      </w:rPr>
    </w:lvl>
    <w:lvl w:ilvl="6" w:tplc="41DAA854">
      <w:start w:val="1"/>
      <w:numFmt w:val="bullet"/>
      <w:lvlText w:val=""/>
      <w:lvlJc w:val="left"/>
      <w:pPr>
        <w:ind w:left="5040" w:hanging="360"/>
      </w:pPr>
      <w:rPr>
        <w:rFonts w:ascii="Symbol" w:hAnsi="Symbol" w:hint="default"/>
      </w:rPr>
    </w:lvl>
    <w:lvl w:ilvl="7" w:tplc="4FACDEC0">
      <w:start w:val="1"/>
      <w:numFmt w:val="bullet"/>
      <w:lvlText w:val="o"/>
      <w:lvlJc w:val="left"/>
      <w:pPr>
        <w:ind w:left="5760" w:hanging="360"/>
      </w:pPr>
      <w:rPr>
        <w:rFonts w:ascii="Courier New" w:hAnsi="Courier New" w:hint="default"/>
      </w:rPr>
    </w:lvl>
    <w:lvl w:ilvl="8" w:tplc="FA0AE182">
      <w:start w:val="1"/>
      <w:numFmt w:val="bullet"/>
      <w:lvlText w:val=""/>
      <w:lvlJc w:val="left"/>
      <w:pPr>
        <w:ind w:left="6480" w:hanging="360"/>
      </w:pPr>
      <w:rPr>
        <w:rFonts w:ascii="Wingdings" w:hAnsi="Wingdings" w:hint="default"/>
      </w:rPr>
    </w:lvl>
  </w:abstractNum>
  <w:abstractNum w:abstractNumId="3" w15:restartNumberingAfterBreak="0">
    <w:nsid w:val="0D3558F5"/>
    <w:multiLevelType w:val="hybridMultilevel"/>
    <w:tmpl w:val="FFFFFFFF"/>
    <w:lvl w:ilvl="0" w:tplc="32F41330">
      <w:start w:val="1"/>
      <w:numFmt w:val="bullet"/>
      <w:lvlText w:val="-"/>
      <w:lvlJc w:val="left"/>
      <w:pPr>
        <w:ind w:left="720" w:hanging="360"/>
      </w:pPr>
      <w:rPr>
        <w:rFonts w:ascii="Calibri" w:hAnsi="Calibri" w:hint="default"/>
      </w:rPr>
    </w:lvl>
    <w:lvl w:ilvl="1" w:tplc="9DB0DBF2">
      <w:start w:val="1"/>
      <w:numFmt w:val="bullet"/>
      <w:lvlText w:val="o"/>
      <w:lvlJc w:val="left"/>
      <w:pPr>
        <w:ind w:left="1440" w:hanging="360"/>
      </w:pPr>
      <w:rPr>
        <w:rFonts w:ascii="Courier New" w:hAnsi="Courier New" w:hint="default"/>
      </w:rPr>
    </w:lvl>
    <w:lvl w:ilvl="2" w:tplc="63DA3EB4">
      <w:start w:val="1"/>
      <w:numFmt w:val="bullet"/>
      <w:lvlText w:val=""/>
      <w:lvlJc w:val="left"/>
      <w:pPr>
        <w:ind w:left="2160" w:hanging="360"/>
      </w:pPr>
      <w:rPr>
        <w:rFonts w:ascii="Wingdings" w:hAnsi="Wingdings" w:hint="default"/>
      </w:rPr>
    </w:lvl>
    <w:lvl w:ilvl="3" w:tplc="FB70C2D2">
      <w:start w:val="1"/>
      <w:numFmt w:val="bullet"/>
      <w:lvlText w:val=""/>
      <w:lvlJc w:val="left"/>
      <w:pPr>
        <w:ind w:left="2880" w:hanging="360"/>
      </w:pPr>
      <w:rPr>
        <w:rFonts w:ascii="Symbol" w:hAnsi="Symbol" w:hint="default"/>
      </w:rPr>
    </w:lvl>
    <w:lvl w:ilvl="4" w:tplc="8C0E8DB8">
      <w:start w:val="1"/>
      <w:numFmt w:val="bullet"/>
      <w:lvlText w:val="o"/>
      <w:lvlJc w:val="left"/>
      <w:pPr>
        <w:ind w:left="3600" w:hanging="360"/>
      </w:pPr>
      <w:rPr>
        <w:rFonts w:ascii="Courier New" w:hAnsi="Courier New" w:hint="default"/>
      </w:rPr>
    </w:lvl>
    <w:lvl w:ilvl="5" w:tplc="6B5AE73A">
      <w:start w:val="1"/>
      <w:numFmt w:val="bullet"/>
      <w:lvlText w:val=""/>
      <w:lvlJc w:val="left"/>
      <w:pPr>
        <w:ind w:left="4320" w:hanging="360"/>
      </w:pPr>
      <w:rPr>
        <w:rFonts w:ascii="Wingdings" w:hAnsi="Wingdings" w:hint="default"/>
      </w:rPr>
    </w:lvl>
    <w:lvl w:ilvl="6" w:tplc="5D32AB6A">
      <w:start w:val="1"/>
      <w:numFmt w:val="bullet"/>
      <w:lvlText w:val=""/>
      <w:lvlJc w:val="left"/>
      <w:pPr>
        <w:ind w:left="5040" w:hanging="360"/>
      </w:pPr>
      <w:rPr>
        <w:rFonts w:ascii="Symbol" w:hAnsi="Symbol" w:hint="default"/>
      </w:rPr>
    </w:lvl>
    <w:lvl w:ilvl="7" w:tplc="A9C8E762">
      <w:start w:val="1"/>
      <w:numFmt w:val="bullet"/>
      <w:lvlText w:val="o"/>
      <w:lvlJc w:val="left"/>
      <w:pPr>
        <w:ind w:left="5760" w:hanging="360"/>
      </w:pPr>
      <w:rPr>
        <w:rFonts w:ascii="Courier New" w:hAnsi="Courier New" w:hint="default"/>
      </w:rPr>
    </w:lvl>
    <w:lvl w:ilvl="8" w:tplc="29C604D0">
      <w:start w:val="1"/>
      <w:numFmt w:val="bullet"/>
      <w:lvlText w:val=""/>
      <w:lvlJc w:val="left"/>
      <w:pPr>
        <w:ind w:left="6480" w:hanging="360"/>
      </w:pPr>
      <w:rPr>
        <w:rFonts w:ascii="Wingdings" w:hAnsi="Wingdings" w:hint="default"/>
      </w:rPr>
    </w:lvl>
  </w:abstractNum>
  <w:abstractNum w:abstractNumId="4" w15:restartNumberingAfterBreak="0">
    <w:nsid w:val="1FC8D83F"/>
    <w:multiLevelType w:val="hybridMultilevel"/>
    <w:tmpl w:val="FFFFFFFF"/>
    <w:lvl w:ilvl="0" w:tplc="77FEE2A4">
      <w:start w:val="1"/>
      <w:numFmt w:val="bullet"/>
      <w:lvlText w:val="-"/>
      <w:lvlJc w:val="left"/>
      <w:pPr>
        <w:ind w:left="720" w:hanging="360"/>
      </w:pPr>
      <w:rPr>
        <w:rFonts w:ascii="Calibri" w:hAnsi="Calibri" w:hint="default"/>
      </w:rPr>
    </w:lvl>
    <w:lvl w:ilvl="1" w:tplc="2CB6B7C0">
      <w:start w:val="1"/>
      <w:numFmt w:val="bullet"/>
      <w:lvlText w:val="o"/>
      <w:lvlJc w:val="left"/>
      <w:pPr>
        <w:ind w:left="1440" w:hanging="360"/>
      </w:pPr>
      <w:rPr>
        <w:rFonts w:ascii="Courier New" w:hAnsi="Courier New" w:hint="default"/>
      </w:rPr>
    </w:lvl>
    <w:lvl w:ilvl="2" w:tplc="F9A4CEA6">
      <w:start w:val="1"/>
      <w:numFmt w:val="bullet"/>
      <w:lvlText w:val=""/>
      <w:lvlJc w:val="left"/>
      <w:pPr>
        <w:ind w:left="2160" w:hanging="360"/>
      </w:pPr>
      <w:rPr>
        <w:rFonts w:ascii="Wingdings" w:hAnsi="Wingdings" w:hint="default"/>
      </w:rPr>
    </w:lvl>
    <w:lvl w:ilvl="3" w:tplc="41AE23EE">
      <w:start w:val="1"/>
      <w:numFmt w:val="bullet"/>
      <w:lvlText w:val=""/>
      <w:lvlJc w:val="left"/>
      <w:pPr>
        <w:ind w:left="2880" w:hanging="360"/>
      </w:pPr>
      <w:rPr>
        <w:rFonts w:ascii="Symbol" w:hAnsi="Symbol" w:hint="default"/>
      </w:rPr>
    </w:lvl>
    <w:lvl w:ilvl="4" w:tplc="A9CED256">
      <w:start w:val="1"/>
      <w:numFmt w:val="bullet"/>
      <w:lvlText w:val="o"/>
      <w:lvlJc w:val="left"/>
      <w:pPr>
        <w:ind w:left="3600" w:hanging="360"/>
      </w:pPr>
      <w:rPr>
        <w:rFonts w:ascii="Courier New" w:hAnsi="Courier New" w:hint="default"/>
      </w:rPr>
    </w:lvl>
    <w:lvl w:ilvl="5" w:tplc="D0ACE424">
      <w:start w:val="1"/>
      <w:numFmt w:val="bullet"/>
      <w:lvlText w:val=""/>
      <w:lvlJc w:val="left"/>
      <w:pPr>
        <w:ind w:left="4320" w:hanging="360"/>
      </w:pPr>
      <w:rPr>
        <w:rFonts w:ascii="Wingdings" w:hAnsi="Wingdings" w:hint="default"/>
      </w:rPr>
    </w:lvl>
    <w:lvl w:ilvl="6" w:tplc="FA648138">
      <w:start w:val="1"/>
      <w:numFmt w:val="bullet"/>
      <w:lvlText w:val=""/>
      <w:lvlJc w:val="left"/>
      <w:pPr>
        <w:ind w:left="5040" w:hanging="360"/>
      </w:pPr>
      <w:rPr>
        <w:rFonts w:ascii="Symbol" w:hAnsi="Symbol" w:hint="default"/>
      </w:rPr>
    </w:lvl>
    <w:lvl w:ilvl="7" w:tplc="B4768F56">
      <w:start w:val="1"/>
      <w:numFmt w:val="bullet"/>
      <w:lvlText w:val="o"/>
      <w:lvlJc w:val="left"/>
      <w:pPr>
        <w:ind w:left="5760" w:hanging="360"/>
      </w:pPr>
      <w:rPr>
        <w:rFonts w:ascii="Courier New" w:hAnsi="Courier New" w:hint="default"/>
      </w:rPr>
    </w:lvl>
    <w:lvl w:ilvl="8" w:tplc="7FE871A4">
      <w:start w:val="1"/>
      <w:numFmt w:val="bullet"/>
      <w:lvlText w:val=""/>
      <w:lvlJc w:val="left"/>
      <w:pPr>
        <w:ind w:left="6480" w:hanging="360"/>
      </w:pPr>
      <w:rPr>
        <w:rFonts w:ascii="Wingdings" w:hAnsi="Wingdings" w:hint="default"/>
      </w:rPr>
    </w:lvl>
  </w:abstractNum>
  <w:abstractNum w:abstractNumId="5" w15:restartNumberingAfterBreak="0">
    <w:nsid w:val="1FF77539"/>
    <w:multiLevelType w:val="hybridMultilevel"/>
    <w:tmpl w:val="A6D6DEB4"/>
    <w:lvl w:ilvl="0" w:tplc="FFFFFFFF">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2953E8"/>
    <w:multiLevelType w:val="hybridMultilevel"/>
    <w:tmpl w:val="FFFFFFFF"/>
    <w:lvl w:ilvl="0" w:tplc="55669B5E">
      <w:start w:val="1"/>
      <w:numFmt w:val="bullet"/>
      <w:lvlText w:val="-"/>
      <w:lvlJc w:val="left"/>
      <w:pPr>
        <w:ind w:left="720" w:hanging="360"/>
      </w:pPr>
      <w:rPr>
        <w:rFonts w:ascii="Calibri" w:hAnsi="Calibri" w:hint="default"/>
      </w:rPr>
    </w:lvl>
    <w:lvl w:ilvl="1" w:tplc="F0C454CE">
      <w:start w:val="1"/>
      <w:numFmt w:val="bullet"/>
      <w:lvlText w:val="o"/>
      <w:lvlJc w:val="left"/>
      <w:pPr>
        <w:ind w:left="1440" w:hanging="360"/>
      </w:pPr>
      <w:rPr>
        <w:rFonts w:ascii="Courier New" w:hAnsi="Courier New" w:hint="default"/>
      </w:rPr>
    </w:lvl>
    <w:lvl w:ilvl="2" w:tplc="D39EFA94">
      <w:start w:val="1"/>
      <w:numFmt w:val="bullet"/>
      <w:lvlText w:val=""/>
      <w:lvlJc w:val="left"/>
      <w:pPr>
        <w:ind w:left="2160" w:hanging="360"/>
      </w:pPr>
      <w:rPr>
        <w:rFonts w:ascii="Wingdings" w:hAnsi="Wingdings" w:hint="default"/>
      </w:rPr>
    </w:lvl>
    <w:lvl w:ilvl="3" w:tplc="C6E862D6">
      <w:start w:val="1"/>
      <w:numFmt w:val="bullet"/>
      <w:lvlText w:val=""/>
      <w:lvlJc w:val="left"/>
      <w:pPr>
        <w:ind w:left="2880" w:hanging="360"/>
      </w:pPr>
      <w:rPr>
        <w:rFonts w:ascii="Symbol" w:hAnsi="Symbol" w:hint="default"/>
      </w:rPr>
    </w:lvl>
    <w:lvl w:ilvl="4" w:tplc="42263DA4">
      <w:start w:val="1"/>
      <w:numFmt w:val="bullet"/>
      <w:lvlText w:val="o"/>
      <w:lvlJc w:val="left"/>
      <w:pPr>
        <w:ind w:left="3600" w:hanging="360"/>
      </w:pPr>
      <w:rPr>
        <w:rFonts w:ascii="Courier New" w:hAnsi="Courier New" w:hint="default"/>
      </w:rPr>
    </w:lvl>
    <w:lvl w:ilvl="5" w:tplc="325AF34E">
      <w:start w:val="1"/>
      <w:numFmt w:val="bullet"/>
      <w:lvlText w:val=""/>
      <w:lvlJc w:val="left"/>
      <w:pPr>
        <w:ind w:left="4320" w:hanging="360"/>
      </w:pPr>
      <w:rPr>
        <w:rFonts w:ascii="Wingdings" w:hAnsi="Wingdings" w:hint="default"/>
      </w:rPr>
    </w:lvl>
    <w:lvl w:ilvl="6" w:tplc="A9B032AE">
      <w:start w:val="1"/>
      <w:numFmt w:val="bullet"/>
      <w:lvlText w:val=""/>
      <w:lvlJc w:val="left"/>
      <w:pPr>
        <w:ind w:left="5040" w:hanging="360"/>
      </w:pPr>
      <w:rPr>
        <w:rFonts w:ascii="Symbol" w:hAnsi="Symbol" w:hint="default"/>
      </w:rPr>
    </w:lvl>
    <w:lvl w:ilvl="7" w:tplc="870C3DD0">
      <w:start w:val="1"/>
      <w:numFmt w:val="bullet"/>
      <w:lvlText w:val="o"/>
      <w:lvlJc w:val="left"/>
      <w:pPr>
        <w:ind w:left="5760" w:hanging="360"/>
      </w:pPr>
      <w:rPr>
        <w:rFonts w:ascii="Courier New" w:hAnsi="Courier New" w:hint="default"/>
      </w:rPr>
    </w:lvl>
    <w:lvl w:ilvl="8" w:tplc="A09A9E8A">
      <w:start w:val="1"/>
      <w:numFmt w:val="bullet"/>
      <w:lvlText w:val=""/>
      <w:lvlJc w:val="left"/>
      <w:pPr>
        <w:ind w:left="6480" w:hanging="360"/>
      </w:pPr>
      <w:rPr>
        <w:rFonts w:ascii="Wingdings" w:hAnsi="Wingdings" w:hint="default"/>
      </w:rPr>
    </w:lvl>
  </w:abstractNum>
  <w:abstractNum w:abstractNumId="7" w15:restartNumberingAfterBreak="0">
    <w:nsid w:val="248B1165"/>
    <w:multiLevelType w:val="hybridMultilevel"/>
    <w:tmpl w:val="98B8482C"/>
    <w:lvl w:ilvl="0" w:tplc="597AFBC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6B2A99"/>
    <w:multiLevelType w:val="hybridMultilevel"/>
    <w:tmpl w:val="FFFFFFFF"/>
    <w:lvl w:ilvl="0" w:tplc="4A587046">
      <w:start w:val="1"/>
      <w:numFmt w:val="bullet"/>
      <w:lvlText w:val=""/>
      <w:lvlJc w:val="left"/>
      <w:pPr>
        <w:ind w:left="720" w:hanging="360"/>
      </w:pPr>
      <w:rPr>
        <w:rFonts w:ascii="Symbol" w:hAnsi="Symbol" w:hint="default"/>
      </w:rPr>
    </w:lvl>
    <w:lvl w:ilvl="1" w:tplc="CFB4BF20">
      <w:start w:val="1"/>
      <w:numFmt w:val="bullet"/>
      <w:lvlText w:val="o"/>
      <w:lvlJc w:val="left"/>
      <w:pPr>
        <w:ind w:left="1440" w:hanging="360"/>
      </w:pPr>
      <w:rPr>
        <w:rFonts w:ascii="Courier New" w:hAnsi="Courier New" w:hint="default"/>
      </w:rPr>
    </w:lvl>
    <w:lvl w:ilvl="2" w:tplc="B330DF68">
      <w:start w:val="1"/>
      <w:numFmt w:val="bullet"/>
      <w:lvlText w:val=""/>
      <w:lvlJc w:val="left"/>
      <w:pPr>
        <w:ind w:left="2160" w:hanging="360"/>
      </w:pPr>
      <w:rPr>
        <w:rFonts w:ascii="Wingdings" w:hAnsi="Wingdings" w:hint="default"/>
      </w:rPr>
    </w:lvl>
    <w:lvl w:ilvl="3" w:tplc="30EAD9E0">
      <w:start w:val="1"/>
      <w:numFmt w:val="bullet"/>
      <w:lvlText w:val=""/>
      <w:lvlJc w:val="left"/>
      <w:pPr>
        <w:ind w:left="2880" w:hanging="360"/>
      </w:pPr>
      <w:rPr>
        <w:rFonts w:ascii="Symbol" w:hAnsi="Symbol" w:hint="default"/>
      </w:rPr>
    </w:lvl>
    <w:lvl w:ilvl="4" w:tplc="F6002760">
      <w:start w:val="1"/>
      <w:numFmt w:val="bullet"/>
      <w:lvlText w:val="o"/>
      <w:lvlJc w:val="left"/>
      <w:pPr>
        <w:ind w:left="3600" w:hanging="360"/>
      </w:pPr>
      <w:rPr>
        <w:rFonts w:ascii="Courier New" w:hAnsi="Courier New" w:hint="default"/>
      </w:rPr>
    </w:lvl>
    <w:lvl w:ilvl="5" w:tplc="FD228B0A">
      <w:start w:val="1"/>
      <w:numFmt w:val="bullet"/>
      <w:lvlText w:val=""/>
      <w:lvlJc w:val="left"/>
      <w:pPr>
        <w:ind w:left="4320" w:hanging="360"/>
      </w:pPr>
      <w:rPr>
        <w:rFonts w:ascii="Wingdings" w:hAnsi="Wingdings" w:hint="default"/>
      </w:rPr>
    </w:lvl>
    <w:lvl w:ilvl="6" w:tplc="9C5AD09A">
      <w:start w:val="1"/>
      <w:numFmt w:val="bullet"/>
      <w:lvlText w:val=""/>
      <w:lvlJc w:val="left"/>
      <w:pPr>
        <w:ind w:left="5040" w:hanging="360"/>
      </w:pPr>
      <w:rPr>
        <w:rFonts w:ascii="Symbol" w:hAnsi="Symbol" w:hint="default"/>
      </w:rPr>
    </w:lvl>
    <w:lvl w:ilvl="7" w:tplc="5AAE5CC4">
      <w:start w:val="1"/>
      <w:numFmt w:val="bullet"/>
      <w:lvlText w:val="o"/>
      <w:lvlJc w:val="left"/>
      <w:pPr>
        <w:ind w:left="5760" w:hanging="360"/>
      </w:pPr>
      <w:rPr>
        <w:rFonts w:ascii="Courier New" w:hAnsi="Courier New" w:hint="default"/>
      </w:rPr>
    </w:lvl>
    <w:lvl w:ilvl="8" w:tplc="5A1E878E">
      <w:start w:val="1"/>
      <w:numFmt w:val="bullet"/>
      <w:lvlText w:val=""/>
      <w:lvlJc w:val="left"/>
      <w:pPr>
        <w:ind w:left="6480" w:hanging="360"/>
      </w:pPr>
      <w:rPr>
        <w:rFonts w:ascii="Wingdings" w:hAnsi="Wingdings" w:hint="default"/>
      </w:rPr>
    </w:lvl>
  </w:abstractNum>
  <w:abstractNum w:abstractNumId="9" w15:restartNumberingAfterBreak="0">
    <w:nsid w:val="2DB0843A"/>
    <w:multiLevelType w:val="hybridMultilevel"/>
    <w:tmpl w:val="FFFFFFFF"/>
    <w:lvl w:ilvl="0" w:tplc="6C567DB4">
      <w:start w:val="1"/>
      <w:numFmt w:val="bullet"/>
      <w:lvlText w:val="-"/>
      <w:lvlJc w:val="left"/>
      <w:pPr>
        <w:ind w:left="720" w:hanging="360"/>
      </w:pPr>
      <w:rPr>
        <w:rFonts w:ascii="Calibri" w:hAnsi="Calibri" w:hint="default"/>
      </w:rPr>
    </w:lvl>
    <w:lvl w:ilvl="1" w:tplc="F37C6E22">
      <w:start w:val="1"/>
      <w:numFmt w:val="bullet"/>
      <w:lvlText w:val="o"/>
      <w:lvlJc w:val="left"/>
      <w:pPr>
        <w:ind w:left="1440" w:hanging="360"/>
      </w:pPr>
      <w:rPr>
        <w:rFonts w:ascii="Courier New" w:hAnsi="Courier New" w:hint="default"/>
      </w:rPr>
    </w:lvl>
    <w:lvl w:ilvl="2" w:tplc="9AD8BA64">
      <w:start w:val="1"/>
      <w:numFmt w:val="bullet"/>
      <w:lvlText w:val=""/>
      <w:lvlJc w:val="left"/>
      <w:pPr>
        <w:ind w:left="2160" w:hanging="360"/>
      </w:pPr>
      <w:rPr>
        <w:rFonts w:ascii="Wingdings" w:hAnsi="Wingdings" w:hint="default"/>
      </w:rPr>
    </w:lvl>
    <w:lvl w:ilvl="3" w:tplc="2F227946">
      <w:start w:val="1"/>
      <w:numFmt w:val="bullet"/>
      <w:lvlText w:val=""/>
      <w:lvlJc w:val="left"/>
      <w:pPr>
        <w:ind w:left="2880" w:hanging="360"/>
      </w:pPr>
      <w:rPr>
        <w:rFonts w:ascii="Symbol" w:hAnsi="Symbol" w:hint="default"/>
      </w:rPr>
    </w:lvl>
    <w:lvl w:ilvl="4" w:tplc="034834EC">
      <w:start w:val="1"/>
      <w:numFmt w:val="bullet"/>
      <w:lvlText w:val="o"/>
      <w:lvlJc w:val="left"/>
      <w:pPr>
        <w:ind w:left="3600" w:hanging="360"/>
      </w:pPr>
      <w:rPr>
        <w:rFonts w:ascii="Courier New" w:hAnsi="Courier New" w:hint="default"/>
      </w:rPr>
    </w:lvl>
    <w:lvl w:ilvl="5" w:tplc="8D9E4DE0">
      <w:start w:val="1"/>
      <w:numFmt w:val="bullet"/>
      <w:lvlText w:val=""/>
      <w:lvlJc w:val="left"/>
      <w:pPr>
        <w:ind w:left="4320" w:hanging="360"/>
      </w:pPr>
      <w:rPr>
        <w:rFonts w:ascii="Wingdings" w:hAnsi="Wingdings" w:hint="default"/>
      </w:rPr>
    </w:lvl>
    <w:lvl w:ilvl="6" w:tplc="F7DE96B2">
      <w:start w:val="1"/>
      <w:numFmt w:val="bullet"/>
      <w:lvlText w:val=""/>
      <w:lvlJc w:val="left"/>
      <w:pPr>
        <w:ind w:left="5040" w:hanging="360"/>
      </w:pPr>
      <w:rPr>
        <w:rFonts w:ascii="Symbol" w:hAnsi="Symbol" w:hint="default"/>
      </w:rPr>
    </w:lvl>
    <w:lvl w:ilvl="7" w:tplc="9A5080A8">
      <w:start w:val="1"/>
      <w:numFmt w:val="bullet"/>
      <w:lvlText w:val="o"/>
      <w:lvlJc w:val="left"/>
      <w:pPr>
        <w:ind w:left="5760" w:hanging="360"/>
      </w:pPr>
      <w:rPr>
        <w:rFonts w:ascii="Courier New" w:hAnsi="Courier New" w:hint="default"/>
      </w:rPr>
    </w:lvl>
    <w:lvl w:ilvl="8" w:tplc="394C6ECE">
      <w:start w:val="1"/>
      <w:numFmt w:val="bullet"/>
      <w:lvlText w:val=""/>
      <w:lvlJc w:val="left"/>
      <w:pPr>
        <w:ind w:left="6480" w:hanging="360"/>
      </w:pPr>
      <w:rPr>
        <w:rFonts w:ascii="Wingdings" w:hAnsi="Wingdings" w:hint="default"/>
      </w:rPr>
    </w:lvl>
  </w:abstractNum>
  <w:abstractNum w:abstractNumId="10" w15:restartNumberingAfterBreak="0">
    <w:nsid w:val="3B865884"/>
    <w:multiLevelType w:val="hybridMultilevel"/>
    <w:tmpl w:val="FFFFFFFF"/>
    <w:lvl w:ilvl="0" w:tplc="FF260EB4">
      <w:start w:val="1"/>
      <w:numFmt w:val="bullet"/>
      <w:lvlText w:val=""/>
      <w:lvlJc w:val="left"/>
      <w:pPr>
        <w:ind w:left="720" w:hanging="360"/>
      </w:pPr>
      <w:rPr>
        <w:rFonts w:ascii="Symbol" w:hAnsi="Symbol" w:hint="default"/>
      </w:rPr>
    </w:lvl>
    <w:lvl w:ilvl="1" w:tplc="7966D648">
      <w:start w:val="1"/>
      <w:numFmt w:val="bullet"/>
      <w:lvlText w:val="o"/>
      <w:lvlJc w:val="left"/>
      <w:pPr>
        <w:ind w:left="1440" w:hanging="360"/>
      </w:pPr>
      <w:rPr>
        <w:rFonts w:ascii="&quot;Courier New&quot;" w:hAnsi="&quot;Courier New&quot;" w:hint="default"/>
      </w:rPr>
    </w:lvl>
    <w:lvl w:ilvl="2" w:tplc="2916A708">
      <w:start w:val="1"/>
      <w:numFmt w:val="bullet"/>
      <w:lvlText w:val=""/>
      <w:lvlJc w:val="left"/>
      <w:pPr>
        <w:ind w:left="2160" w:hanging="360"/>
      </w:pPr>
      <w:rPr>
        <w:rFonts w:ascii="Wingdings" w:hAnsi="Wingdings" w:hint="default"/>
      </w:rPr>
    </w:lvl>
    <w:lvl w:ilvl="3" w:tplc="6D5E2328">
      <w:start w:val="1"/>
      <w:numFmt w:val="bullet"/>
      <w:lvlText w:val=""/>
      <w:lvlJc w:val="left"/>
      <w:pPr>
        <w:ind w:left="2880" w:hanging="360"/>
      </w:pPr>
      <w:rPr>
        <w:rFonts w:ascii="Symbol" w:hAnsi="Symbol" w:hint="default"/>
      </w:rPr>
    </w:lvl>
    <w:lvl w:ilvl="4" w:tplc="1E54C0D8">
      <w:start w:val="1"/>
      <w:numFmt w:val="bullet"/>
      <w:lvlText w:val="o"/>
      <w:lvlJc w:val="left"/>
      <w:pPr>
        <w:ind w:left="3600" w:hanging="360"/>
      </w:pPr>
      <w:rPr>
        <w:rFonts w:ascii="Courier New" w:hAnsi="Courier New" w:hint="default"/>
      </w:rPr>
    </w:lvl>
    <w:lvl w:ilvl="5" w:tplc="C2969232">
      <w:start w:val="1"/>
      <w:numFmt w:val="bullet"/>
      <w:lvlText w:val=""/>
      <w:lvlJc w:val="left"/>
      <w:pPr>
        <w:ind w:left="4320" w:hanging="360"/>
      </w:pPr>
      <w:rPr>
        <w:rFonts w:ascii="Wingdings" w:hAnsi="Wingdings" w:hint="default"/>
      </w:rPr>
    </w:lvl>
    <w:lvl w:ilvl="6" w:tplc="F34AE066">
      <w:start w:val="1"/>
      <w:numFmt w:val="bullet"/>
      <w:lvlText w:val=""/>
      <w:lvlJc w:val="left"/>
      <w:pPr>
        <w:ind w:left="5040" w:hanging="360"/>
      </w:pPr>
      <w:rPr>
        <w:rFonts w:ascii="Symbol" w:hAnsi="Symbol" w:hint="default"/>
      </w:rPr>
    </w:lvl>
    <w:lvl w:ilvl="7" w:tplc="3A58930A">
      <w:start w:val="1"/>
      <w:numFmt w:val="bullet"/>
      <w:lvlText w:val="o"/>
      <w:lvlJc w:val="left"/>
      <w:pPr>
        <w:ind w:left="5760" w:hanging="360"/>
      </w:pPr>
      <w:rPr>
        <w:rFonts w:ascii="Courier New" w:hAnsi="Courier New" w:hint="default"/>
      </w:rPr>
    </w:lvl>
    <w:lvl w:ilvl="8" w:tplc="8B22067E">
      <w:start w:val="1"/>
      <w:numFmt w:val="bullet"/>
      <w:lvlText w:val=""/>
      <w:lvlJc w:val="left"/>
      <w:pPr>
        <w:ind w:left="6480" w:hanging="360"/>
      </w:pPr>
      <w:rPr>
        <w:rFonts w:ascii="Wingdings" w:hAnsi="Wingdings" w:hint="default"/>
      </w:rPr>
    </w:lvl>
  </w:abstractNum>
  <w:abstractNum w:abstractNumId="11" w15:restartNumberingAfterBreak="0">
    <w:nsid w:val="4570FE4D"/>
    <w:multiLevelType w:val="hybridMultilevel"/>
    <w:tmpl w:val="FFFFFFFF"/>
    <w:lvl w:ilvl="0" w:tplc="F6023AD0">
      <w:start w:val="1"/>
      <w:numFmt w:val="bullet"/>
      <w:lvlText w:val="-"/>
      <w:lvlJc w:val="left"/>
      <w:pPr>
        <w:ind w:left="720" w:hanging="360"/>
      </w:pPr>
      <w:rPr>
        <w:rFonts w:ascii="Calibri" w:hAnsi="Calibri" w:hint="default"/>
      </w:rPr>
    </w:lvl>
    <w:lvl w:ilvl="1" w:tplc="B7168018">
      <w:start w:val="1"/>
      <w:numFmt w:val="bullet"/>
      <w:lvlText w:val="o"/>
      <w:lvlJc w:val="left"/>
      <w:pPr>
        <w:ind w:left="1440" w:hanging="360"/>
      </w:pPr>
      <w:rPr>
        <w:rFonts w:ascii="Courier New" w:hAnsi="Courier New" w:hint="default"/>
      </w:rPr>
    </w:lvl>
    <w:lvl w:ilvl="2" w:tplc="8E3622CE">
      <w:start w:val="1"/>
      <w:numFmt w:val="bullet"/>
      <w:lvlText w:val=""/>
      <w:lvlJc w:val="left"/>
      <w:pPr>
        <w:ind w:left="2160" w:hanging="360"/>
      </w:pPr>
      <w:rPr>
        <w:rFonts w:ascii="Wingdings" w:hAnsi="Wingdings" w:hint="default"/>
      </w:rPr>
    </w:lvl>
    <w:lvl w:ilvl="3" w:tplc="A5FE7798">
      <w:start w:val="1"/>
      <w:numFmt w:val="bullet"/>
      <w:lvlText w:val=""/>
      <w:lvlJc w:val="left"/>
      <w:pPr>
        <w:ind w:left="2880" w:hanging="360"/>
      </w:pPr>
      <w:rPr>
        <w:rFonts w:ascii="Symbol" w:hAnsi="Symbol" w:hint="default"/>
      </w:rPr>
    </w:lvl>
    <w:lvl w:ilvl="4" w:tplc="8B1C1C82">
      <w:start w:val="1"/>
      <w:numFmt w:val="bullet"/>
      <w:lvlText w:val="o"/>
      <w:lvlJc w:val="left"/>
      <w:pPr>
        <w:ind w:left="3600" w:hanging="360"/>
      </w:pPr>
      <w:rPr>
        <w:rFonts w:ascii="Courier New" w:hAnsi="Courier New" w:hint="default"/>
      </w:rPr>
    </w:lvl>
    <w:lvl w:ilvl="5" w:tplc="1A28DB5C">
      <w:start w:val="1"/>
      <w:numFmt w:val="bullet"/>
      <w:lvlText w:val=""/>
      <w:lvlJc w:val="left"/>
      <w:pPr>
        <w:ind w:left="4320" w:hanging="360"/>
      </w:pPr>
      <w:rPr>
        <w:rFonts w:ascii="Wingdings" w:hAnsi="Wingdings" w:hint="default"/>
      </w:rPr>
    </w:lvl>
    <w:lvl w:ilvl="6" w:tplc="F454F36E">
      <w:start w:val="1"/>
      <w:numFmt w:val="bullet"/>
      <w:lvlText w:val=""/>
      <w:lvlJc w:val="left"/>
      <w:pPr>
        <w:ind w:left="5040" w:hanging="360"/>
      </w:pPr>
      <w:rPr>
        <w:rFonts w:ascii="Symbol" w:hAnsi="Symbol" w:hint="default"/>
      </w:rPr>
    </w:lvl>
    <w:lvl w:ilvl="7" w:tplc="6A4088FC">
      <w:start w:val="1"/>
      <w:numFmt w:val="bullet"/>
      <w:lvlText w:val="o"/>
      <w:lvlJc w:val="left"/>
      <w:pPr>
        <w:ind w:left="5760" w:hanging="360"/>
      </w:pPr>
      <w:rPr>
        <w:rFonts w:ascii="Courier New" w:hAnsi="Courier New" w:hint="default"/>
      </w:rPr>
    </w:lvl>
    <w:lvl w:ilvl="8" w:tplc="C8F03E86">
      <w:start w:val="1"/>
      <w:numFmt w:val="bullet"/>
      <w:lvlText w:val=""/>
      <w:lvlJc w:val="left"/>
      <w:pPr>
        <w:ind w:left="6480" w:hanging="360"/>
      </w:pPr>
      <w:rPr>
        <w:rFonts w:ascii="Wingdings" w:hAnsi="Wingdings" w:hint="default"/>
      </w:rPr>
    </w:lvl>
  </w:abstractNum>
  <w:abstractNum w:abstractNumId="12" w15:restartNumberingAfterBreak="0">
    <w:nsid w:val="45B57144"/>
    <w:multiLevelType w:val="hybridMultilevel"/>
    <w:tmpl w:val="5554CBEA"/>
    <w:lvl w:ilvl="0" w:tplc="FFFFFFFF">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5F7911"/>
    <w:multiLevelType w:val="hybridMultilevel"/>
    <w:tmpl w:val="FFFFFFFF"/>
    <w:lvl w:ilvl="0" w:tplc="19A66624">
      <w:start w:val="1"/>
      <w:numFmt w:val="bullet"/>
      <w:lvlText w:val="-"/>
      <w:lvlJc w:val="left"/>
      <w:pPr>
        <w:ind w:left="720" w:hanging="360"/>
      </w:pPr>
      <w:rPr>
        <w:rFonts w:ascii="Calibri" w:hAnsi="Calibri" w:hint="default"/>
      </w:rPr>
    </w:lvl>
    <w:lvl w:ilvl="1" w:tplc="DB5E3762">
      <w:start w:val="1"/>
      <w:numFmt w:val="bullet"/>
      <w:lvlText w:val="o"/>
      <w:lvlJc w:val="left"/>
      <w:pPr>
        <w:ind w:left="1440" w:hanging="360"/>
      </w:pPr>
      <w:rPr>
        <w:rFonts w:ascii="Courier New" w:hAnsi="Courier New" w:hint="default"/>
      </w:rPr>
    </w:lvl>
    <w:lvl w:ilvl="2" w:tplc="36BADB30">
      <w:start w:val="1"/>
      <w:numFmt w:val="bullet"/>
      <w:lvlText w:val=""/>
      <w:lvlJc w:val="left"/>
      <w:pPr>
        <w:ind w:left="2160" w:hanging="360"/>
      </w:pPr>
      <w:rPr>
        <w:rFonts w:ascii="Wingdings" w:hAnsi="Wingdings" w:hint="default"/>
      </w:rPr>
    </w:lvl>
    <w:lvl w:ilvl="3" w:tplc="7FD0D666">
      <w:start w:val="1"/>
      <w:numFmt w:val="bullet"/>
      <w:lvlText w:val=""/>
      <w:lvlJc w:val="left"/>
      <w:pPr>
        <w:ind w:left="2880" w:hanging="360"/>
      </w:pPr>
      <w:rPr>
        <w:rFonts w:ascii="Symbol" w:hAnsi="Symbol" w:hint="default"/>
      </w:rPr>
    </w:lvl>
    <w:lvl w:ilvl="4" w:tplc="8E8860D8">
      <w:start w:val="1"/>
      <w:numFmt w:val="bullet"/>
      <w:lvlText w:val="o"/>
      <w:lvlJc w:val="left"/>
      <w:pPr>
        <w:ind w:left="3600" w:hanging="360"/>
      </w:pPr>
      <w:rPr>
        <w:rFonts w:ascii="Courier New" w:hAnsi="Courier New" w:hint="default"/>
      </w:rPr>
    </w:lvl>
    <w:lvl w:ilvl="5" w:tplc="DD56E7E2">
      <w:start w:val="1"/>
      <w:numFmt w:val="bullet"/>
      <w:lvlText w:val=""/>
      <w:lvlJc w:val="left"/>
      <w:pPr>
        <w:ind w:left="4320" w:hanging="360"/>
      </w:pPr>
      <w:rPr>
        <w:rFonts w:ascii="Wingdings" w:hAnsi="Wingdings" w:hint="default"/>
      </w:rPr>
    </w:lvl>
    <w:lvl w:ilvl="6" w:tplc="7CC05C4E">
      <w:start w:val="1"/>
      <w:numFmt w:val="bullet"/>
      <w:lvlText w:val=""/>
      <w:lvlJc w:val="left"/>
      <w:pPr>
        <w:ind w:left="5040" w:hanging="360"/>
      </w:pPr>
      <w:rPr>
        <w:rFonts w:ascii="Symbol" w:hAnsi="Symbol" w:hint="default"/>
      </w:rPr>
    </w:lvl>
    <w:lvl w:ilvl="7" w:tplc="AFEA3A0E">
      <w:start w:val="1"/>
      <w:numFmt w:val="bullet"/>
      <w:lvlText w:val="o"/>
      <w:lvlJc w:val="left"/>
      <w:pPr>
        <w:ind w:left="5760" w:hanging="360"/>
      </w:pPr>
      <w:rPr>
        <w:rFonts w:ascii="Courier New" w:hAnsi="Courier New" w:hint="default"/>
      </w:rPr>
    </w:lvl>
    <w:lvl w:ilvl="8" w:tplc="77DC9B38">
      <w:start w:val="1"/>
      <w:numFmt w:val="bullet"/>
      <w:lvlText w:val=""/>
      <w:lvlJc w:val="left"/>
      <w:pPr>
        <w:ind w:left="6480" w:hanging="360"/>
      </w:pPr>
      <w:rPr>
        <w:rFonts w:ascii="Wingdings" w:hAnsi="Wingdings" w:hint="default"/>
      </w:rPr>
    </w:lvl>
  </w:abstractNum>
  <w:abstractNum w:abstractNumId="14" w15:restartNumberingAfterBreak="0">
    <w:nsid w:val="5DB30519"/>
    <w:multiLevelType w:val="hybridMultilevel"/>
    <w:tmpl w:val="FFFFFFFF"/>
    <w:lvl w:ilvl="0" w:tplc="14D810B0">
      <w:start w:val="1"/>
      <w:numFmt w:val="bullet"/>
      <w:lvlText w:val="-"/>
      <w:lvlJc w:val="left"/>
      <w:pPr>
        <w:ind w:left="720" w:hanging="360"/>
      </w:pPr>
      <w:rPr>
        <w:rFonts w:ascii="Calibri" w:hAnsi="Calibri" w:hint="default"/>
      </w:rPr>
    </w:lvl>
    <w:lvl w:ilvl="1" w:tplc="9F3C6084">
      <w:start w:val="1"/>
      <w:numFmt w:val="bullet"/>
      <w:lvlText w:val="o"/>
      <w:lvlJc w:val="left"/>
      <w:pPr>
        <w:ind w:left="1440" w:hanging="360"/>
      </w:pPr>
      <w:rPr>
        <w:rFonts w:ascii="Courier New" w:hAnsi="Courier New" w:hint="default"/>
      </w:rPr>
    </w:lvl>
    <w:lvl w:ilvl="2" w:tplc="3C0CEC96">
      <w:start w:val="1"/>
      <w:numFmt w:val="bullet"/>
      <w:lvlText w:val=""/>
      <w:lvlJc w:val="left"/>
      <w:pPr>
        <w:ind w:left="2160" w:hanging="360"/>
      </w:pPr>
      <w:rPr>
        <w:rFonts w:ascii="Wingdings" w:hAnsi="Wingdings" w:hint="default"/>
      </w:rPr>
    </w:lvl>
    <w:lvl w:ilvl="3" w:tplc="CB5E7806">
      <w:start w:val="1"/>
      <w:numFmt w:val="bullet"/>
      <w:lvlText w:val=""/>
      <w:lvlJc w:val="left"/>
      <w:pPr>
        <w:ind w:left="2880" w:hanging="360"/>
      </w:pPr>
      <w:rPr>
        <w:rFonts w:ascii="Symbol" w:hAnsi="Symbol" w:hint="default"/>
      </w:rPr>
    </w:lvl>
    <w:lvl w:ilvl="4" w:tplc="E39C8206">
      <w:start w:val="1"/>
      <w:numFmt w:val="bullet"/>
      <w:lvlText w:val="o"/>
      <w:lvlJc w:val="left"/>
      <w:pPr>
        <w:ind w:left="3600" w:hanging="360"/>
      </w:pPr>
      <w:rPr>
        <w:rFonts w:ascii="Courier New" w:hAnsi="Courier New" w:hint="default"/>
      </w:rPr>
    </w:lvl>
    <w:lvl w:ilvl="5" w:tplc="7FF2CC3C">
      <w:start w:val="1"/>
      <w:numFmt w:val="bullet"/>
      <w:lvlText w:val=""/>
      <w:lvlJc w:val="left"/>
      <w:pPr>
        <w:ind w:left="4320" w:hanging="360"/>
      </w:pPr>
      <w:rPr>
        <w:rFonts w:ascii="Wingdings" w:hAnsi="Wingdings" w:hint="default"/>
      </w:rPr>
    </w:lvl>
    <w:lvl w:ilvl="6" w:tplc="A1CC7D32">
      <w:start w:val="1"/>
      <w:numFmt w:val="bullet"/>
      <w:lvlText w:val=""/>
      <w:lvlJc w:val="left"/>
      <w:pPr>
        <w:ind w:left="5040" w:hanging="360"/>
      </w:pPr>
      <w:rPr>
        <w:rFonts w:ascii="Symbol" w:hAnsi="Symbol" w:hint="default"/>
      </w:rPr>
    </w:lvl>
    <w:lvl w:ilvl="7" w:tplc="566247CC">
      <w:start w:val="1"/>
      <w:numFmt w:val="bullet"/>
      <w:lvlText w:val="o"/>
      <w:lvlJc w:val="left"/>
      <w:pPr>
        <w:ind w:left="5760" w:hanging="360"/>
      </w:pPr>
      <w:rPr>
        <w:rFonts w:ascii="Courier New" w:hAnsi="Courier New" w:hint="default"/>
      </w:rPr>
    </w:lvl>
    <w:lvl w:ilvl="8" w:tplc="D082B534">
      <w:start w:val="1"/>
      <w:numFmt w:val="bullet"/>
      <w:lvlText w:val=""/>
      <w:lvlJc w:val="left"/>
      <w:pPr>
        <w:ind w:left="6480" w:hanging="360"/>
      </w:pPr>
      <w:rPr>
        <w:rFonts w:ascii="Wingdings" w:hAnsi="Wingdings" w:hint="default"/>
      </w:rPr>
    </w:lvl>
  </w:abstractNum>
  <w:abstractNum w:abstractNumId="15" w15:restartNumberingAfterBreak="0">
    <w:nsid w:val="6C080996"/>
    <w:multiLevelType w:val="hybridMultilevel"/>
    <w:tmpl w:val="FFFFFFFF"/>
    <w:lvl w:ilvl="0" w:tplc="B8041F98">
      <w:start w:val="1"/>
      <w:numFmt w:val="bullet"/>
      <w:lvlText w:val="-"/>
      <w:lvlJc w:val="left"/>
      <w:pPr>
        <w:ind w:left="720" w:hanging="360"/>
      </w:pPr>
      <w:rPr>
        <w:rFonts w:ascii="Calibri" w:hAnsi="Calibri" w:hint="default"/>
      </w:rPr>
    </w:lvl>
    <w:lvl w:ilvl="1" w:tplc="7C649BE6">
      <w:start w:val="1"/>
      <w:numFmt w:val="bullet"/>
      <w:lvlText w:val="o"/>
      <w:lvlJc w:val="left"/>
      <w:pPr>
        <w:ind w:left="1440" w:hanging="360"/>
      </w:pPr>
      <w:rPr>
        <w:rFonts w:ascii="Courier New" w:hAnsi="Courier New" w:hint="default"/>
      </w:rPr>
    </w:lvl>
    <w:lvl w:ilvl="2" w:tplc="62DAD20C">
      <w:start w:val="1"/>
      <w:numFmt w:val="bullet"/>
      <w:lvlText w:val=""/>
      <w:lvlJc w:val="left"/>
      <w:pPr>
        <w:ind w:left="2160" w:hanging="360"/>
      </w:pPr>
      <w:rPr>
        <w:rFonts w:ascii="Wingdings" w:hAnsi="Wingdings" w:hint="default"/>
      </w:rPr>
    </w:lvl>
    <w:lvl w:ilvl="3" w:tplc="CC4E81C6">
      <w:start w:val="1"/>
      <w:numFmt w:val="bullet"/>
      <w:lvlText w:val=""/>
      <w:lvlJc w:val="left"/>
      <w:pPr>
        <w:ind w:left="2880" w:hanging="360"/>
      </w:pPr>
      <w:rPr>
        <w:rFonts w:ascii="Symbol" w:hAnsi="Symbol" w:hint="default"/>
      </w:rPr>
    </w:lvl>
    <w:lvl w:ilvl="4" w:tplc="106C7B16">
      <w:start w:val="1"/>
      <w:numFmt w:val="bullet"/>
      <w:lvlText w:val="o"/>
      <w:lvlJc w:val="left"/>
      <w:pPr>
        <w:ind w:left="3600" w:hanging="360"/>
      </w:pPr>
      <w:rPr>
        <w:rFonts w:ascii="Courier New" w:hAnsi="Courier New" w:hint="default"/>
      </w:rPr>
    </w:lvl>
    <w:lvl w:ilvl="5" w:tplc="742EA1F6">
      <w:start w:val="1"/>
      <w:numFmt w:val="bullet"/>
      <w:lvlText w:val=""/>
      <w:lvlJc w:val="left"/>
      <w:pPr>
        <w:ind w:left="4320" w:hanging="360"/>
      </w:pPr>
      <w:rPr>
        <w:rFonts w:ascii="Wingdings" w:hAnsi="Wingdings" w:hint="default"/>
      </w:rPr>
    </w:lvl>
    <w:lvl w:ilvl="6" w:tplc="F12CCAC4">
      <w:start w:val="1"/>
      <w:numFmt w:val="bullet"/>
      <w:lvlText w:val=""/>
      <w:lvlJc w:val="left"/>
      <w:pPr>
        <w:ind w:left="5040" w:hanging="360"/>
      </w:pPr>
      <w:rPr>
        <w:rFonts w:ascii="Symbol" w:hAnsi="Symbol" w:hint="default"/>
      </w:rPr>
    </w:lvl>
    <w:lvl w:ilvl="7" w:tplc="68E0F580">
      <w:start w:val="1"/>
      <w:numFmt w:val="bullet"/>
      <w:lvlText w:val="o"/>
      <w:lvlJc w:val="left"/>
      <w:pPr>
        <w:ind w:left="5760" w:hanging="360"/>
      </w:pPr>
      <w:rPr>
        <w:rFonts w:ascii="Courier New" w:hAnsi="Courier New" w:hint="default"/>
      </w:rPr>
    </w:lvl>
    <w:lvl w:ilvl="8" w:tplc="B4245B1A">
      <w:start w:val="1"/>
      <w:numFmt w:val="bullet"/>
      <w:lvlText w:val=""/>
      <w:lvlJc w:val="left"/>
      <w:pPr>
        <w:ind w:left="6480" w:hanging="360"/>
      </w:pPr>
      <w:rPr>
        <w:rFonts w:ascii="Wingdings" w:hAnsi="Wingdings" w:hint="default"/>
      </w:rPr>
    </w:lvl>
  </w:abstractNum>
  <w:abstractNum w:abstractNumId="16" w15:restartNumberingAfterBreak="0">
    <w:nsid w:val="6D404477"/>
    <w:multiLevelType w:val="hybridMultilevel"/>
    <w:tmpl w:val="FFFFFFFF"/>
    <w:lvl w:ilvl="0" w:tplc="BEE4CED2">
      <w:start w:val="1"/>
      <w:numFmt w:val="bullet"/>
      <w:lvlText w:val=""/>
      <w:lvlJc w:val="left"/>
      <w:pPr>
        <w:ind w:left="720" w:hanging="360"/>
      </w:pPr>
      <w:rPr>
        <w:rFonts w:ascii="Symbol" w:hAnsi="Symbol" w:hint="default"/>
      </w:rPr>
    </w:lvl>
    <w:lvl w:ilvl="1" w:tplc="EA4CF4AC">
      <w:start w:val="1"/>
      <w:numFmt w:val="bullet"/>
      <w:lvlText w:val="o"/>
      <w:lvlJc w:val="left"/>
      <w:pPr>
        <w:ind w:left="1440" w:hanging="360"/>
      </w:pPr>
      <w:rPr>
        <w:rFonts w:ascii="Courier New" w:hAnsi="Courier New" w:hint="default"/>
      </w:rPr>
    </w:lvl>
    <w:lvl w:ilvl="2" w:tplc="EBA85326">
      <w:start w:val="1"/>
      <w:numFmt w:val="bullet"/>
      <w:lvlText w:val=""/>
      <w:lvlJc w:val="left"/>
      <w:pPr>
        <w:ind w:left="2160" w:hanging="360"/>
      </w:pPr>
      <w:rPr>
        <w:rFonts w:ascii="Wingdings" w:hAnsi="Wingdings" w:hint="default"/>
      </w:rPr>
    </w:lvl>
    <w:lvl w:ilvl="3" w:tplc="6FB61CBA">
      <w:start w:val="1"/>
      <w:numFmt w:val="bullet"/>
      <w:lvlText w:val=""/>
      <w:lvlJc w:val="left"/>
      <w:pPr>
        <w:ind w:left="2880" w:hanging="360"/>
      </w:pPr>
      <w:rPr>
        <w:rFonts w:ascii="Symbol" w:hAnsi="Symbol" w:hint="default"/>
      </w:rPr>
    </w:lvl>
    <w:lvl w:ilvl="4" w:tplc="931626FE">
      <w:start w:val="1"/>
      <w:numFmt w:val="bullet"/>
      <w:lvlText w:val="o"/>
      <w:lvlJc w:val="left"/>
      <w:pPr>
        <w:ind w:left="3600" w:hanging="360"/>
      </w:pPr>
      <w:rPr>
        <w:rFonts w:ascii="Courier New" w:hAnsi="Courier New" w:hint="default"/>
      </w:rPr>
    </w:lvl>
    <w:lvl w:ilvl="5" w:tplc="31026586">
      <w:start w:val="1"/>
      <w:numFmt w:val="bullet"/>
      <w:lvlText w:val=""/>
      <w:lvlJc w:val="left"/>
      <w:pPr>
        <w:ind w:left="4320" w:hanging="360"/>
      </w:pPr>
      <w:rPr>
        <w:rFonts w:ascii="Wingdings" w:hAnsi="Wingdings" w:hint="default"/>
      </w:rPr>
    </w:lvl>
    <w:lvl w:ilvl="6" w:tplc="3D22D1E0">
      <w:start w:val="1"/>
      <w:numFmt w:val="bullet"/>
      <w:lvlText w:val=""/>
      <w:lvlJc w:val="left"/>
      <w:pPr>
        <w:ind w:left="5040" w:hanging="360"/>
      </w:pPr>
      <w:rPr>
        <w:rFonts w:ascii="Symbol" w:hAnsi="Symbol" w:hint="default"/>
      </w:rPr>
    </w:lvl>
    <w:lvl w:ilvl="7" w:tplc="F7D2CD5A">
      <w:start w:val="1"/>
      <w:numFmt w:val="bullet"/>
      <w:lvlText w:val="o"/>
      <w:lvlJc w:val="left"/>
      <w:pPr>
        <w:ind w:left="5760" w:hanging="360"/>
      </w:pPr>
      <w:rPr>
        <w:rFonts w:ascii="Courier New" w:hAnsi="Courier New" w:hint="default"/>
      </w:rPr>
    </w:lvl>
    <w:lvl w:ilvl="8" w:tplc="8E56F546">
      <w:start w:val="1"/>
      <w:numFmt w:val="bullet"/>
      <w:lvlText w:val=""/>
      <w:lvlJc w:val="left"/>
      <w:pPr>
        <w:ind w:left="6480" w:hanging="360"/>
      </w:pPr>
      <w:rPr>
        <w:rFonts w:ascii="Wingdings" w:hAnsi="Wingdings" w:hint="default"/>
      </w:rPr>
    </w:lvl>
  </w:abstractNum>
  <w:abstractNum w:abstractNumId="17" w15:restartNumberingAfterBreak="0">
    <w:nsid w:val="7D77A6F1"/>
    <w:multiLevelType w:val="hybridMultilevel"/>
    <w:tmpl w:val="FFFFFFFF"/>
    <w:lvl w:ilvl="0" w:tplc="E9EECDF2">
      <w:start w:val="1"/>
      <w:numFmt w:val="bullet"/>
      <w:lvlText w:val="-"/>
      <w:lvlJc w:val="left"/>
      <w:pPr>
        <w:ind w:left="720" w:hanging="360"/>
      </w:pPr>
      <w:rPr>
        <w:rFonts w:ascii="Calibri" w:hAnsi="Calibri" w:hint="default"/>
      </w:rPr>
    </w:lvl>
    <w:lvl w:ilvl="1" w:tplc="5D8E896A">
      <w:start w:val="1"/>
      <w:numFmt w:val="bullet"/>
      <w:lvlText w:val="o"/>
      <w:lvlJc w:val="left"/>
      <w:pPr>
        <w:ind w:left="1440" w:hanging="360"/>
      </w:pPr>
      <w:rPr>
        <w:rFonts w:ascii="Courier New" w:hAnsi="Courier New" w:hint="default"/>
      </w:rPr>
    </w:lvl>
    <w:lvl w:ilvl="2" w:tplc="3AB6D498">
      <w:start w:val="1"/>
      <w:numFmt w:val="bullet"/>
      <w:lvlText w:val=""/>
      <w:lvlJc w:val="left"/>
      <w:pPr>
        <w:ind w:left="2160" w:hanging="360"/>
      </w:pPr>
      <w:rPr>
        <w:rFonts w:ascii="Wingdings" w:hAnsi="Wingdings" w:hint="default"/>
      </w:rPr>
    </w:lvl>
    <w:lvl w:ilvl="3" w:tplc="7B90C3FC">
      <w:start w:val="1"/>
      <w:numFmt w:val="bullet"/>
      <w:lvlText w:val=""/>
      <w:lvlJc w:val="left"/>
      <w:pPr>
        <w:ind w:left="2880" w:hanging="360"/>
      </w:pPr>
      <w:rPr>
        <w:rFonts w:ascii="Symbol" w:hAnsi="Symbol" w:hint="default"/>
      </w:rPr>
    </w:lvl>
    <w:lvl w:ilvl="4" w:tplc="335A57E2">
      <w:start w:val="1"/>
      <w:numFmt w:val="bullet"/>
      <w:lvlText w:val="o"/>
      <w:lvlJc w:val="left"/>
      <w:pPr>
        <w:ind w:left="3600" w:hanging="360"/>
      </w:pPr>
      <w:rPr>
        <w:rFonts w:ascii="Courier New" w:hAnsi="Courier New" w:hint="default"/>
      </w:rPr>
    </w:lvl>
    <w:lvl w:ilvl="5" w:tplc="D294180C">
      <w:start w:val="1"/>
      <w:numFmt w:val="bullet"/>
      <w:lvlText w:val=""/>
      <w:lvlJc w:val="left"/>
      <w:pPr>
        <w:ind w:left="4320" w:hanging="360"/>
      </w:pPr>
      <w:rPr>
        <w:rFonts w:ascii="Wingdings" w:hAnsi="Wingdings" w:hint="default"/>
      </w:rPr>
    </w:lvl>
    <w:lvl w:ilvl="6" w:tplc="DA7C4B04">
      <w:start w:val="1"/>
      <w:numFmt w:val="bullet"/>
      <w:lvlText w:val=""/>
      <w:lvlJc w:val="left"/>
      <w:pPr>
        <w:ind w:left="5040" w:hanging="360"/>
      </w:pPr>
      <w:rPr>
        <w:rFonts w:ascii="Symbol" w:hAnsi="Symbol" w:hint="default"/>
      </w:rPr>
    </w:lvl>
    <w:lvl w:ilvl="7" w:tplc="6EEE3C2C">
      <w:start w:val="1"/>
      <w:numFmt w:val="bullet"/>
      <w:lvlText w:val="o"/>
      <w:lvlJc w:val="left"/>
      <w:pPr>
        <w:ind w:left="5760" w:hanging="360"/>
      </w:pPr>
      <w:rPr>
        <w:rFonts w:ascii="Courier New" w:hAnsi="Courier New" w:hint="default"/>
      </w:rPr>
    </w:lvl>
    <w:lvl w:ilvl="8" w:tplc="BC84A3AC">
      <w:start w:val="1"/>
      <w:numFmt w:val="bullet"/>
      <w:lvlText w:val=""/>
      <w:lvlJc w:val="left"/>
      <w:pPr>
        <w:ind w:left="6480" w:hanging="360"/>
      </w:pPr>
      <w:rPr>
        <w:rFonts w:ascii="Wingdings" w:hAnsi="Wingdings" w:hint="default"/>
      </w:rPr>
    </w:lvl>
  </w:abstractNum>
  <w:num w:numId="1" w16cid:durableId="12846583">
    <w:abstractNumId w:val="14"/>
  </w:num>
  <w:num w:numId="2" w16cid:durableId="506015901">
    <w:abstractNumId w:val="15"/>
  </w:num>
  <w:num w:numId="3" w16cid:durableId="2057310575">
    <w:abstractNumId w:val="12"/>
  </w:num>
  <w:num w:numId="4" w16cid:durableId="2077698221">
    <w:abstractNumId w:val="7"/>
  </w:num>
  <w:num w:numId="5" w16cid:durableId="1885363056">
    <w:abstractNumId w:val="5"/>
  </w:num>
  <w:num w:numId="6" w16cid:durableId="1233008654">
    <w:abstractNumId w:val="0"/>
  </w:num>
  <w:num w:numId="7" w16cid:durableId="747076067">
    <w:abstractNumId w:val="6"/>
  </w:num>
  <w:num w:numId="8" w16cid:durableId="1547138766">
    <w:abstractNumId w:val="17"/>
  </w:num>
  <w:num w:numId="9" w16cid:durableId="279265013">
    <w:abstractNumId w:val="3"/>
  </w:num>
  <w:num w:numId="10" w16cid:durableId="1868398420">
    <w:abstractNumId w:val="11"/>
  </w:num>
  <w:num w:numId="11" w16cid:durableId="376202179">
    <w:abstractNumId w:val="1"/>
  </w:num>
  <w:num w:numId="12" w16cid:durableId="1946158715">
    <w:abstractNumId w:val="2"/>
  </w:num>
  <w:num w:numId="13" w16cid:durableId="1192108196">
    <w:abstractNumId w:val="13"/>
  </w:num>
  <w:num w:numId="14" w16cid:durableId="1802991783">
    <w:abstractNumId w:val="4"/>
  </w:num>
  <w:num w:numId="15" w16cid:durableId="1743210046">
    <w:abstractNumId w:val="10"/>
  </w:num>
  <w:num w:numId="16" w16cid:durableId="2128312060">
    <w:abstractNumId w:val="9"/>
  </w:num>
  <w:num w:numId="17" w16cid:durableId="1746031204">
    <w:abstractNumId w:val="8"/>
  </w:num>
  <w:num w:numId="18" w16cid:durableId="46813170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C80"/>
    <w:rsid w:val="00012DFD"/>
    <w:rsid w:val="00013F30"/>
    <w:rsid w:val="000233FD"/>
    <w:rsid w:val="000244D0"/>
    <w:rsid w:val="00027639"/>
    <w:rsid w:val="000C405A"/>
    <w:rsid w:val="000D5E3C"/>
    <w:rsid w:val="000E713C"/>
    <w:rsid w:val="000F081D"/>
    <w:rsid w:val="000F3B56"/>
    <w:rsid w:val="00107CF2"/>
    <w:rsid w:val="00120B27"/>
    <w:rsid w:val="00135878"/>
    <w:rsid w:val="00145A90"/>
    <w:rsid w:val="00152140"/>
    <w:rsid w:val="0015658E"/>
    <w:rsid w:val="00182F57"/>
    <w:rsid w:val="0018580B"/>
    <w:rsid w:val="00193642"/>
    <w:rsid w:val="001C0BDC"/>
    <w:rsid w:val="001C5D0F"/>
    <w:rsid w:val="001E078A"/>
    <w:rsid w:val="001E395D"/>
    <w:rsid w:val="00202C53"/>
    <w:rsid w:val="00215C05"/>
    <w:rsid w:val="00241228"/>
    <w:rsid w:val="00251C7E"/>
    <w:rsid w:val="00260757"/>
    <w:rsid w:val="00290C5A"/>
    <w:rsid w:val="0029506E"/>
    <w:rsid w:val="002A1DD3"/>
    <w:rsid w:val="002B60BB"/>
    <w:rsid w:val="002C2958"/>
    <w:rsid w:val="002CC64C"/>
    <w:rsid w:val="002E52D9"/>
    <w:rsid w:val="002F1EF7"/>
    <w:rsid w:val="00312085"/>
    <w:rsid w:val="00333B16"/>
    <w:rsid w:val="003575F9"/>
    <w:rsid w:val="00362B43"/>
    <w:rsid w:val="00381FC0"/>
    <w:rsid w:val="0039EA15"/>
    <w:rsid w:val="003B6CEF"/>
    <w:rsid w:val="003D4211"/>
    <w:rsid w:val="003F34C9"/>
    <w:rsid w:val="004208E8"/>
    <w:rsid w:val="004470EF"/>
    <w:rsid w:val="00474C80"/>
    <w:rsid w:val="004851A3"/>
    <w:rsid w:val="00492EDD"/>
    <w:rsid w:val="00493FF7"/>
    <w:rsid w:val="0049528E"/>
    <w:rsid w:val="004A09F2"/>
    <w:rsid w:val="004A6CBF"/>
    <w:rsid w:val="004B53B9"/>
    <w:rsid w:val="004E4AF6"/>
    <w:rsid w:val="004E6105"/>
    <w:rsid w:val="004F0F74"/>
    <w:rsid w:val="005019FE"/>
    <w:rsid w:val="00506054"/>
    <w:rsid w:val="00521E39"/>
    <w:rsid w:val="00524389"/>
    <w:rsid w:val="00536B5C"/>
    <w:rsid w:val="005577F8"/>
    <w:rsid w:val="005775E8"/>
    <w:rsid w:val="005A61F9"/>
    <w:rsid w:val="005C6B04"/>
    <w:rsid w:val="005D1956"/>
    <w:rsid w:val="005E752C"/>
    <w:rsid w:val="005F147E"/>
    <w:rsid w:val="006253AF"/>
    <w:rsid w:val="00636F17"/>
    <w:rsid w:val="006430E9"/>
    <w:rsid w:val="00657A9B"/>
    <w:rsid w:val="0067684A"/>
    <w:rsid w:val="00683772"/>
    <w:rsid w:val="006857CD"/>
    <w:rsid w:val="00685C8C"/>
    <w:rsid w:val="006A284B"/>
    <w:rsid w:val="006D0D41"/>
    <w:rsid w:val="006D1D47"/>
    <w:rsid w:val="006F697A"/>
    <w:rsid w:val="006F77B9"/>
    <w:rsid w:val="0071173E"/>
    <w:rsid w:val="00717591"/>
    <w:rsid w:val="0072664D"/>
    <w:rsid w:val="00732805"/>
    <w:rsid w:val="00742044"/>
    <w:rsid w:val="00755B8F"/>
    <w:rsid w:val="007722A6"/>
    <w:rsid w:val="007734B0"/>
    <w:rsid w:val="00780FB7"/>
    <w:rsid w:val="00785C1B"/>
    <w:rsid w:val="00796636"/>
    <w:rsid w:val="007A5327"/>
    <w:rsid w:val="007D0AA9"/>
    <w:rsid w:val="007D3DA4"/>
    <w:rsid w:val="007D78A4"/>
    <w:rsid w:val="007F0C37"/>
    <w:rsid w:val="008024B7"/>
    <w:rsid w:val="0081133E"/>
    <w:rsid w:val="00811EC0"/>
    <w:rsid w:val="00827715"/>
    <w:rsid w:val="0083784A"/>
    <w:rsid w:val="00845636"/>
    <w:rsid w:val="00862464"/>
    <w:rsid w:val="00893344"/>
    <w:rsid w:val="008A16CA"/>
    <w:rsid w:val="008A61D4"/>
    <w:rsid w:val="008C2F66"/>
    <w:rsid w:val="008C3831"/>
    <w:rsid w:val="008C68A3"/>
    <w:rsid w:val="008D6FB0"/>
    <w:rsid w:val="0093269B"/>
    <w:rsid w:val="00965FE4"/>
    <w:rsid w:val="00971012"/>
    <w:rsid w:val="00973AA4"/>
    <w:rsid w:val="00982AF6"/>
    <w:rsid w:val="009C0496"/>
    <w:rsid w:val="009D2352"/>
    <w:rsid w:val="009D5FE1"/>
    <w:rsid w:val="009F77CA"/>
    <w:rsid w:val="00A22038"/>
    <w:rsid w:val="00A32ED0"/>
    <w:rsid w:val="00A52776"/>
    <w:rsid w:val="00A537D6"/>
    <w:rsid w:val="00A61258"/>
    <w:rsid w:val="00A94289"/>
    <w:rsid w:val="00A97C93"/>
    <w:rsid w:val="00A9AF70"/>
    <w:rsid w:val="00AC0512"/>
    <w:rsid w:val="00AC6EC6"/>
    <w:rsid w:val="00AE4019"/>
    <w:rsid w:val="00AF550F"/>
    <w:rsid w:val="00B031BE"/>
    <w:rsid w:val="00B13C53"/>
    <w:rsid w:val="00B274DF"/>
    <w:rsid w:val="00B5011E"/>
    <w:rsid w:val="00B50AAE"/>
    <w:rsid w:val="00B63C35"/>
    <w:rsid w:val="00B7067A"/>
    <w:rsid w:val="00B77B8F"/>
    <w:rsid w:val="00B8693A"/>
    <w:rsid w:val="00BA04EB"/>
    <w:rsid w:val="00BB49B5"/>
    <w:rsid w:val="00BB52A6"/>
    <w:rsid w:val="00BB757B"/>
    <w:rsid w:val="00BC1C72"/>
    <w:rsid w:val="00BC44B3"/>
    <w:rsid w:val="00BD6D99"/>
    <w:rsid w:val="00BDBBBB"/>
    <w:rsid w:val="00BE1E53"/>
    <w:rsid w:val="00BF4E6D"/>
    <w:rsid w:val="00C22F6E"/>
    <w:rsid w:val="00C25E97"/>
    <w:rsid w:val="00C30649"/>
    <w:rsid w:val="00C32FF1"/>
    <w:rsid w:val="00C40F16"/>
    <w:rsid w:val="00C47204"/>
    <w:rsid w:val="00C4724F"/>
    <w:rsid w:val="00C47350"/>
    <w:rsid w:val="00C5579F"/>
    <w:rsid w:val="00C718D4"/>
    <w:rsid w:val="00C855D5"/>
    <w:rsid w:val="00C90548"/>
    <w:rsid w:val="00C91070"/>
    <w:rsid w:val="00C9623D"/>
    <w:rsid w:val="00CC177F"/>
    <w:rsid w:val="00CC5286"/>
    <w:rsid w:val="00CC5E4C"/>
    <w:rsid w:val="00CE76DC"/>
    <w:rsid w:val="00D030FD"/>
    <w:rsid w:val="00D10A61"/>
    <w:rsid w:val="00D114C8"/>
    <w:rsid w:val="00D1342E"/>
    <w:rsid w:val="00D24469"/>
    <w:rsid w:val="00D42249"/>
    <w:rsid w:val="00D46D0C"/>
    <w:rsid w:val="00D65B39"/>
    <w:rsid w:val="00D7207F"/>
    <w:rsid w:val="00D87189"/>
    <w:rsid w:val="00D87835"/>
    <w:rsid w:val="00D958A1"/>
    <w:rsid w:val="00DA24D5"/>
    <w:rsid w:val="00DD5C61"/>
    <w:rsid w:val="00DE37D8"/>
    <w:rsid w:val="00DF5BCC"/>
    <w:rsid w:val="00DF784D"/>
    <w:rsid w:val="00E10DD8"/>
    <w:rsid w:val="00E12B86"/>
    <w:rsid w:val="00E307F3"/>
    <w:rsid w:val="00E4430E"/>
    <w:rsid w:val="00E44B35"/>
    <w:rsid w:val="00E6341A"/>
    <w:rsid w:val="00E766C0"/>
    <w:rsid w:val="00E773E1"/>
    <w:rsid w:val="00E80DE0"/>
    <w:rsid w:val="00E837EF"/>
    <w:rsid w:val="00E846B9"/>
    <w:rsid w:val="00EB236D"/>
    <w:rsid w:val="00EC7C86"/>
    <w:rsid w:val="00EE60A6"/>
    <w:rsid w:val="00F06086"/>
    <w:rsid w:val="00F42E40"/>
    <w:rsid w:val="00F62B55"/>
    <w:rsid w:val="00F67161"/>
    <w:rsid w:val="00F82248"/>
    <w:rsid w:val="00FB2012"/>
    <w:rsid w:val="00FB308A"/>
    <w:rsid w:val="00FB339D"/>
    <w:rsid w:val="00FB71D3"/>
    <w:rsid w:val="00FD0620"/>
    <w:rsid w:val="00FD0D6A"/>
    <w:rsid w:val="00FE2548"/>
    <w:rsid w:val="0155C117"/>
    <w:rsid w:val="036516F3"/>
    <w:rsid w:val="051EE5E1"/>
    <w:rsid w:val="05570864"/>
    <w:rsid w:val="05FDB27E"/>
    <w:rsid w:val="05FE51C3"/>
    <w:rsid w:val="06B09CD0"/>
    <w:rsid w:val="07295988"/>
    <w:rsid w:val="0730E8AD"/>
    <w:rsid w:val="07B15A3B"/>
    <w:rsid w:val="0802E9EE"/>
    <w:rsid w:val="0950B4B2"/>
    <w:rsid w:val="095ABAE6"/>
    <w:rsid w:val="0990FE4F"/>
    <w:rsid w:val="09B6CBA8"/>
    <w:rsid w:val="0A4EF353"/>
    <w:rsid w:val="0A52AEA4"/>
    <w:rsid w:val="0A56A9CA"/>
    <w:rsid w:val="0A88C6C0"/>
    <w:rsid w:val="0A8B511B"/>
    <w:rsid w:val="0AE4CC7A"/>
    <w:rsid w:val="0AF6B0FB"/>
    <w:rsid w:val="0B6F7E1C"/>
    <w:rsid w:val="0B76A602"/>
    <w:rsid w:val="0BB6FCE4"/>
    <w:rsid w:val="0C16D4F9"/>
    <w:rsid w:val="0CD2FABD"/>
    <w:rsid w:val="0DAD400B"/>
    <w:rsid w:val="0E0EB8B0"/>
    <w:rsid w:val="0EDFC853"/>
    <w:rsid w:val="0EE4C2EC"/>
    <w:rsid w:val="0EE65451"/>
    <w:rsid w:val="0F05CEDB"/>
    <w:rsid w:val="0F09076F"/>
    <w:rsid w:val="0F77329B"/>
    <w:rsid w:val="1051FF07"/>
    <w:rsid w:val="1053F840"/>
    <w:rsid w:val="108F4147"/>
    <w:rsid w:val="10C3969E"/>
    <w:rsid w:val="11817BE5"/>
    <w:rsid w:val="119787CF"/>
    <w:rsid w:val="11CDE13E"/>
    <w:rsid w:val="12057F74"/>
    <w:rsid w:val="12788F5C"/>
    <w:rsid w:val="1289CA33"/>
    <w:rsid w:val="131687E1"/>
    <w:rsid w:val="13851ECD"/>
    <w:rsid w:val="13A1AE46"/>
    <w:rsid w:val="13C8AA38"/>
    <w:rsid w:val="1469FC65"/>
    <w:rsid w:val="146A9C60"/>
    <w:rsid w:val="151183B2"/>
    <w:rsid w:val="169B9917"/>
    <w:rsid w:val="16CC4FC5"/>
    <w:rsid w:val="17A85868"/>
    <w:rsid w:val="18A648CA"/>
    <w:rsid w:val="1949CBCC"/>
    <w:rsid w:val="195655A9"/>
    <w:rsid w:val="19879DD3"/>
    <w:rsid w:val="1A274090"/>
    <w:rsid w:val="1AB033D8"/>
    <w:rsid w:val="1AE30DB9"/>
    <w:rsid w:val="1AE70FD0"/>
    <w:rsid w:val="1B29195E"/>
    <w:rsid w:val="1B65DEE5"/>
    <w:rsid w:val="1BBC5D37"/>
    <w:rsid w:val="1BD692B9"/>
    <w:rsid w:val="1C6C7928"/>
    <w:rsid w:val="1CAE56B3"/>
    <w:rsid w:val="1CE21A79"/>
    <w:rsid w:val="1D210DA0"/>
    <w:rsid w:val="1DDB2B6E"/>
    <w:rsid w:val="1DDCF4AF"/>
    <w:rsid w:val="1E4A2714"/>
    <w:rsid w:val="1E58CA68"/>
    <w:rsid w:val="1F0A1A89"/>
    <w:rsid w:val="1F26AD8C"/>
    <w:rsid w:val="1F4F24DE"/>
    <w:rsid w:val="1FBCBE73"/>
    <w:rsid w:val="21480055"/>
    <w:rsid w:val="21A0780C"/>
    <w:rsid w:val="226BC784"/>
    <w:rsid w:val="22846EDA"/>
    <w:rsid w:val="22B84819"/>
    <w:rsid w:val="232D5DCC"/>
    <w:rsid w:val="26D7015B"/>
    <w:rsid w:val="26E376CB"/>
    <w:rsid w:val="27125D11"/>
    <w:rsid w:val="27B56A32"/>
    <w:rsid w:val="27FD92E7"/>
    <w:rsid w:val="287857AB"/>
    <w:rsid w:val="287FE6AD"/>
    <w:rsid w:val="28B8A346"/>
    <w:rsid w:val="29C8BA50"/>
    <w:rsid w:val="29E2DC8C"/>
    <w:rsid w:val="29EA6FB1"/>
    <w:rsid w:val="29EC6514"/>
    <w:rsid w:val="2ADDEC72"/>
    <w:rsid w:val="2AFE0A7A"/>
    <w:rsid w:val="2BF36046"/>
    <w:rsid w:val="2D791B17"/>
    <w:rsid w:val="2EA53D2D"/>
    <w:rsid w:val="2EBE8476"/>
    <w:rsid w:val="2F09500F"/>
    <w:rsid w:val="2F1045D2"/>
    <w:rsid w:val="2F69A191"/>
    <w:rsid w:val="310894CF"/>
    <w:rsid w:val="31224B80"/>
    <w:rsid w:val="31984BE8"/>
    <w:rsid w:val="32179E90"/>
    <w:rsid w:val="3224ED1C"/>
    <w:rsid w:val="32386A58"/>
    <w:rsid w:val="33030C14"/>
    <w:rsid w:val="33B11C33"/>
    <w:rsid w:val="33BBC70C"/>
    <w:rsid w:val="33D17861"/>
    <w:rsid w:val="34338C65"/>
    <w:rsid w:val="34C08E4C"/>
    <w:rsid w:val="3530B51C"/>
    <w:rsid w:val="35503DA6"/>
    <w:rsid w:val="3598AFB3"/>
    <w:rsid w:val="36AFEA6B"/>
    <w:rsid w:val="36B5DB8B"/>
    <w:rsid w:val="36FEA4A9"/>
    <w:rsid w:val="37897DAB"/>
    <w:rsid w:val="37D03733"/>
    <w:rsid w:val="380595C3"/>
    <w:rsid w:val="3830577B"/>
    <w:rsid w:val="38E0DC8B"/>
    <w:rsid w:val="3959427B"/>
    <w:rsid w:val="39EDAF1E"/>
    <w:rsid w:val="3A310609"/>
    <w:rsid w:val="3A52F879"/>
    <w:rsid w:val="3C651E01"/>
    <w:rsid w:val="3C784B5A"/>
    <w:rsid w:val="3D23AD1C"/>
    <w:rsid w:val="3D3B2E7D"/>
    <w:rsid w:val="3D5D34AE"/>
    <w:rsid w:val="3F26699C"/>
    <w:rsid w:val="3F503483"/>
    <w:rsid w:val="3F697F82"/>
    <w:rsid w:val="3F702B93"/>
    <w:rsid w:val="4008F1B8"/>
    <w:rsid w:val="405A1ECD"/>
    <w:rsid w:val="40F27D50"/>
    <w:rsid w:val="41B35644"/>
    <w:rsid w:val="41D9D72A"/>
    <w:rsid w:val="41E88A18"/>
    <w:rsid w:val="434F9A75"/>
    <w:rsid w:val="43B56A56"/>
    <w:rsid w:val="44BA5C04"/>
    <w:rsid w:val="44C33A7E"/>
    <w:rsid w:val="457FADE3"/>
    <w:rsid w:val="457FD585"/>
    <w:rsid w:val="45E1AB23"/>
    <w:rsid w:val="45E3EB1C"/>
    <w:rsid w:val="45F5CE8D"/>
    <w:rsid w:val="4649E251"/>
    <w:rsid w:val="46CBA149"/>
    <w:rsid w:val="4717A955"/>
    <w:rsid w:val="47317B81"/>
    <w:rsid w:val="47929312"/>
    <w:rsid w:val="47D8B20B"/>
    <w:rsid w:val="48DA20C5"/>
    <w:rsid w:val="4A8560C1"/>
    <w:rsid w:val="4AEC40BF"/>
    <w:rsid w:val="4B538C4A"/>
    <w:rsid w:val="4C12DDC7"/>
    <w:rsid w:val="4C1DE89A"/>
    <w:rsid w:val="4C802A66"/>
    <w:rsid w:val="4CC5DD39"/>
    <w:rsid w:val="4CC7542A"/>
    <w:rsid w:val="4CE09713"/>
    <w:rsid w:val="4DC7F6F9"/>
    <w:rsid w:val="4DDF219B"/>
    <w:rsid w:val="4E624115"/>
    <w:rsid w:val="4F4B0046"/>
    <w:rsid w:val="4FF19361"/>
    <w:rsid w:val="50DF4142"/>
    <w:rsid w:val="514131C8"/>
    <w:rsid w:val="5149EFCE"/>
    <w:rsid w:val="51A1BD86"/>
    <w:rsid w:val="51CFD8E7"/>
    <w:rsid w:val="52B8B8DD"/>
    <w:rsid w:val="538FD329"/>
    <w:rsid w:val="539313B8"/>
    <w:rsid w:val="53C3B1E2"/>
    <w:rsid w:val="53EE4CEA"/>
    <w:rsid w:val="53F8051C"/>
    <w:rsid w:val="54733A25"/>
    <w:rsid w:val="547EDE26"/>
    <w:rsid w:val="54A2B80E"/>
    <w:rsid w:val="54B17A26"/>
    <w:rsid w:val="54B8BF12"/>
    <w:rsid w:val="54D95E48"/>
    <w:rsid w:val="54EA991F"/>
    <w:rsid w:val="550E1764"/>
    <w:rsid w:val="5528BCCE"/>
    <w:rsid w:val="553A121E"/>
    <w:rsid w:val="555CB60C"/>
    <w:rsid w:val="556EC005"/>
    <w:rsid w:val="557930F2"/>
    <w:rsid w:val="55854CA9"/>
    <w:rsid w:val="55B49F14"/>
    <w:rsid w:val="55E1CAF0"/>
    <w:rsid w:val="56752EA9"/>
    <w:rsid w:val="56866980"/>
    <w:rsid w:val="568E5706"/>
    <w:rsid w:val="571212D7"/>
    <w:rsid w:val="581BB410"/>
    <w:rsid w:val="58E026E6"/>
    <w:rsid w:val="58FF7EF2"/>
    <w:rsid w:val="59EFC730"/>
    <w:rsid w:val="5A53D8ED"/>
    <w:rsid w:val="5AFF6890"/>
    <w:rsid w:val="5B47A95D"/>
    <w:rsid w:val="5B489FCC"/>
    <w:rsid w:val="5BB5E092"/>
    <w:rsid w:val="5D618B04"/>
    <w:rsid w:val="5D8AE237"/>
    <w:rsid w:val="5DAAFDA3"/>
    <w:rsid w:val="5E1BFB1F"/>
    <w:rsid w:val="5E5D2D19"/>
    <w:rsid w:val="5FC6A4E6"/>
    <w:rsid w:val="601C10EF"/>
    <w:rsid w:val="60F81B89"/>
    <w:rsid w:val="6239785A"/>
    <w:rsid w:val="6361DBF4"/>
    <w:rsid w:val="636CDA0E"/>
    <w:rsid w:val="6402FE03"/>
    <w:rsid w:val="64969270"/>
    <w:rsid w:val="64E729DF"/>
    <w:rsid w:val="655F0067"/>
    <w:rsid w:val="659E60CD"/>
    <w:rsid w:val="669C221F"/>
    <w:rsid w:val="67C2DD65"/>
    <w:rsid w:val="681071B3"/>
    <w:rsid w:val="692C209E"/>
    <w:rsid w:val="6992A5CD"/>
    <w:rsid w:val="6BDECEAB"/>
    <w:rsid w:val="6C039B3B"/>
    <w:rsid w:val="6C6E8B9E"/>
    <w:rsid w:val="6D3E5BF6"/>
    <w:rsid w:val="6DDA0ABB"/>
    <w:rsid w:val="6E60765F"/>
    <w:rsid w:val="6E626267"/>
    <w:rsid w:val="6ED4E625"/>
    <w:rsid w:val="6F2E77BB"/>
    <w:rsid w:val="6F4A2EED"/>
    <w:rsid w:val="6F78EC74"/>
    <w:rsid w:val="70A59271"/>
    <w:rsid w:val="70E99AE8"/>
    <w:rsid w:val="718A6B82"/>
    <w:rsid w:val="719E77A8"/>
    <w:rsid w:val="72A89FB0"/>
    <w:rsid w:val="72F35F56"/>
    <w:rsid w:val="7319E0F0"/>
    <w:rsid w:val="734675F5"/>
    <w:rsid w:val="756F736E"/>
    <w:rsid w:val="75D8E392"/>
    <w:rsid w:val="76011E45"/>
    <w:rsid w:val="7607F361"/>
    <w:rsid w:val="7626BE59"/>
    <w:rsid w:val="76785DAA"/>
    <w:rsid w:val="767ED6F7"/>
    <w:rsid w:val="7690FDE2"/>
    <w:rsid w:val="76BA9E9A"/>
    <w:rsid w:val="76C3C1AC"/>
    <w:rsid w:val="76E36BE3"/>
    <w:rsid w:val="771F4B7B"/>
    <w:rsid w:val="773BF91A"/>
    <w:rsid w:val="777D7424"/>
    <w:rsid w:val="77953930"/>
    <w:rsid w:val="779C3F2F"/>
    <w:rsid w:val="78566EFB"/>
    <w:rsid w:val="7866FAEE"/>
    <w:rsid w:val="79310991"/>
    <w:rsid w:val="7A4F6C26"/>
    <w:rsid w:val="7B271763"/>
    <w:rsid w:val="7B42F47B"/>
    <w:rsid w:val="7C4F81F6"/>
    <w:rsid w:val="7C576F7C"/>
    <w:rsid w:val="7C68133B"/>
    <w:rsid w:val="7CAEFCC9"/>
    <w:rsid w:val="7D8032DC"/>
    <w:rsid w:val="7DAC690B"/>
    <w:rsid w:val="7DE41F28"/>
    <w:rsid w:val="7DEB5257"/>
    <w:rsid w:val="7E4E6204"/>
    <w:rsid w:val="7EBF5838"/>
    <w:rsid w:val="7FE0E4D8"/>
    <w:rsid w:val="7FEBBD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1F9272"/>
  <w15:chartTrackingRefBased/>
  <w15:docId w15:val="{7C8210AF-3F07-41AF-AECC-EB5D36E69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73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10D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7189"/>
    <w:rPr>
      <w:color w:val="0563C1" w:themeColor="hyperlink"/>
      <w:u w:val="single"/>
    </w:rPr>
  </w:style>
  <w:style w:type="character" w:styleId="UnresolvedMention">
    <w:name w:val="Unresolved Mention"/>
    <w:basedOn w:val="DefaultParagraphFont"/>
    <w:uiPriority w:val="99"/>
    <w:semiHidden/>
    <w:unhideWhenUsed/>
    <w:rsid w:val="00D87189"/>
    <w:rPr>
      <w:color w:val="605E5C"/>
      <w:shd w:val="clear" w:color="auto" w:fill="E1DFDD"/>
    </w:rPr>
  </w:style>
  <w:style w:type="character" w:styleId="FollowedHyperlink">
    <w:name w:val="FollowedHyperlink"/>
    <w:basedOn w:val="DefaultParagraphFont"/>
    <w:uiPriority w:val="99"/>
    <w:semiHidden/>
    <w:unhideWhenUsed/>
    <w:rsid w:val="00F42E40"/>
    <w:rPr>
      <w:color w:val="954F72" w:themeColor="followedHyperlink"/>
      <w:u w:val="single"/>
    </w:rPr>
  </w:style>
  <w:style w:type="paragraph" w:styleId="ListParagraph">
    <w:name w:val="List Paragraph"/>
    <w:basedOn w:val="Normal"/>
    <w:uiPriority w:val="34"/>
    <w:qFormat/>
    <w:rsid w:val="00732805"/>
    <w:pPr>
      <w:ind w:left="720"/>
      <w:contextualSpacing/>
    </w:pPr>
  </w:style>
  <w:style w:type="character" w:customStyle="1" w:styleId="Heading2Char">
    <w:name w:val="Heading 2 Char"/>
    <w:basedOn w:val="DefaultParagraphFont"/>
    <w:link w:val="Heading2"/>
    <w:uiPriority w:val="9"/>
    <w:rsid w:val="00E10DD8"/>
    <w:rPr>
      <w:rFonts w:asciiTheme="majorHAnsi" w:eastAsiaTheme="majorEastAsia" w:hAnsiTheme="majorHAnsi" w:cstheme="majorBidi"/>
      <w:color w:val="2F5496" w:themeColor="accent1" w:themeShade="BF"/>
      <w:sz w:val="26"/>
      <w:szCs w:val="26"/>
    </w:rPr>
  </w:style>
  <w:style w:type="character" w:styleId="Mention">
    <w:name w:val="Mention"/>
    <w:basedOn w:val="DefaultParagraphFont"/>
    <w:uiPriority w:val="99"/>
    <w:unhideWhenUsed/>
    <w:rsid w:val="00E10DD8"/>
    <w:rPr>
      <w:color w:val="2B579A"/>
      <w:shd w:val="clear" w:color="auto" w:fill="E6E6E6"/>
    </w:rPr>
  </w:style>
  <w:style w:type="paragraph" w:styleId="CommentText">
    <w:name w:val="annotation text"/>
    <w:basedOn w:val="Normal"/>
    <w:link w:val="CommentTextChar"/>
    <w:uiPriority w:val="99"/>
    <w:unhideWhenUsed/>
    <w:rsid w:val="00E10DD8"/>
    <w:rPr>
      <w:sz w:val="20"/>
      <w:szCs w:val="20"/>
    </w:rPr>
  </w:style>
  <w:style w:type="character" w:customStyle="1" w:styleId="CommentTextChar">
    <w:name w:val="Comment Text Char"/>
    <w:basedOn w:val="DefaultParagraphFont"/>
    <w:link w:val="CommentText"/>
    <w:uiPriority w:val="99"/>
    <w:rsid w:val="00E10DD8"/>
    <w:rPr>
      <w:sz w:val="20"/>
      <w:szCs w:val="20"/>
    </w:rPr>
  </w:style>
  <w:style w:type="character" w:styleId="CommentReference">
    <w:name w:val="annotation reference"/>
    <w:basedOn w:val="DefaultParagraphFont"/>
    <w:uiPriority w:val="99"/>
    <w:semiHidden/>
    <w:unhideWhenUsed/>
    <w:rsid w:val="00E10DD8"/>
    <w:rPr>
      <w:sz w:val="16"/>
      <w:szCs w:val="16"/>
    </w:rPr>
  </w:style>
  <w:style w:type="paragraph" w:styleId="CommentSubject">
    <w:name w:val="annotation subject"/>
    <w:basedOn w:val="CommentText"/>
    <w:next w:val="CommentText"/>
    <w:link w:val="CommentSubjectChar"/>
    <w:uiPriority w:val="99"/>
    <w:semiHidden/>
    <w:unhideWhenUsed/>
    <w:rsid w:val="00C40F16"/>
    <w:rPr>
      <w:b/>
      <w:bCs/>
    </w:rPr>
  </w:style>
  <w:style w:type="character" w:customStyle="1" w:styleId="CommentSubjectChar">
    <w:name w:val="Comment Subject Char"/>
    <w:basedOn w:val="CommentTextChar"/>
    <w:link w:val="CommentSubject"/>
    <w:uiPriority w:val="99"/>
    <w:semiHidden/>
    <w:rsid w:val="00C40F16"/>
    <w:rPr>
      <w:b/>
      <w:bCs/>
      <w:sz w:val="20"/>
      <w:szCs w:val="20"/>
    </w:rPr>
  </w:style>
  <w:style w:type="character" w:customStyle="1" w:styleId="Heading1Char">
    <w:name w:val="Heading 1 Char"/>
    <w:basedOn w:val="DefaultParagraphFont"/>
    <w:link w:val="Heading1"/>
    <w:uiPriority w:val="9"/>
    <w:rsid w:val="00C4735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47350"/>
    <w:pPr>
      <w:spacing w:line="259" w:lineRule="auto"/>
      <w:outlineLvl w:val="9"/>
    </w:pPr>
    <w:rPr>
      <w:kern w:val="0"/>
    </w:rPr>
  </w:style>
  <w:style w:type="paragraph" w:styleId="TOC2">
    <w:name w:val="toc 2"/>
    <w:basedOn w:val="Normal"/>
    <w:next w:val="Normal"/>
    <w:autoRedefine/>
    <w:uiPriority w:val="39"/>
    <w:unhideWhenUsed/>
    <w:rsid w:val="00C47350"/>
    <w:pPr>
      <w:spacing w:after="100"/>
      <w:ind w:left="220"/>
    </w:pPr>
  </w:style>
  <w:style w:type="paragraph" w:styleId="Header">
    <w:name w:val="header"/>
    <w:basedOn w:val="Normal"/>
    <w:link w:val="HeaderChar"/>
    <w:uiPriority w:val="99"/>
    <w:unhideWhenUsed/>
    <w:rsid w:val="00492EDD"/>
    <w:pPr>
      <w:tabs>
        <w:tab w:val="center" w:pos="4680"/>
        <w:tab w:val="right" w:pos="9360"/>
      </w:tabs>
    </w:pPr>
  </w:style>
  <w:style w:type="character" w:customStyle="1" w:styleId="HeaderChar">
    <w:name w:val="Header Char"/>
    <w:basedOn w:val="DefaultParagraphFont"/>
    <w:link w:val="Header"/>
    <w:uiPriority w:val="99"/>
    <w:rsid w:val="00492EDD"/>
  </w:style>
  <w:style w:type="paragraph" w:styleId="Footer">
    <w:name w:val="footer"/>
    <w:basedOn w:val="Normal"/>
    <w:link w:val="FooterChar"/>
    <w:uiPriority w:val="99"/>
    <w:unhideWhenUsed/>
    <w:rsid w:val="00492EDD"/>
    <w:pPr>
      <w:tabs>
        <w:tab w:val="center" w:pos="4680"/>
        <w:tab w:val="right" w:pos="9360"/>
      </w:tabs>
    </w:pPr>
  </w:style>
  <w:style w:type="character" w:customStyle="1" w:styleId="FooterChar">
    <w:name w:val="Footer Char"/>
    <w:basedOn w:val="DefaultParagraphFont"/>
    <w:link w:val="Footer"/>
    <w:uiPriority w:val="99"/>
    <w:rsid w:val="00492E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uitvegincentives.org/wp-content/uploads/sites/5/20230915_ANNI_Key-Farm-Bill-Talking-Points.pdf" TargetMode="External"/><Relationship Id="rId18" Type="http://schemas.openxmlformats.org/officeDocument/2006/relationships/hyperlink" Target="https://fruitvegincentives.org/" TargetMode="External"/><Relationship Id="rId26" Type="http://schemas.openxmlformats.org/officeDocument/2006/relationships/hyperlink" Target="https://nutritionincentivehub.org/media/2uwlf3ch/gusnip-y3-impact-findings-report.pdf"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fruitvegincentives.org/wp-content/uploads/sites/5/Gus-Schumacher-Nutrition-Incentive-Program-One-Pager.pdf" TargetMode="External"/><Relationship Id="rId17" Type="http://schemas.openxmlformats.org/officeDocument/2006/relationships/hyperlink" Target="https://fruitvegincentives.org/" TargetMode="External"/><Relationship Id="rId25" Type="http://schemas.openxmlformats.org/officeDocument/2006/relationships/hyperlink" Target="https://nutritionincentivehub.org/media/2uwlf3ch/gusnip-y3-impact-findings-report.pdf" TargetMode="External"/><Relationship Id="rId33" Type="http://schemas.openxmlformats.org/officeDocument/2006/relationships/hyperlink" Target="https://www.booker.senate.gov/news/press/booker-blunt-rochester-introduce-bicameral-legislation-to-scale-up-successful-nutrition-incentive-for-fruits-and-veggies-nationwide" TargetMode="External"/><Relationship Id="rId2" Type="http://schemas.openxmlformats.org/officeDocument/2006/relationships/customXml" Target="../customXml/item2.xml"/><Relationship Id="rId16" Type="http://schemas.openxmlformats.org/officeDocument/2006/relationships/hyperlink" Target="https://bit.ly/3QA3p9l" TargetMode="External"/><Relationship Id="rId20" Type="http://schemas.openxmlformats.org/officeDocument/2006/relationships/image" Target="media/image3.png"/><Relationship Id="rId29" Type="http://schemas.openxmlformats.org/officeDocument/2006/relationships/hyperlink" Target="https://nutritionincentivehub.org/media/2uwlf3ch/gusnip-y3-impact-findings-report.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enate.gov/senators/senators-contact.htm" TargetMode="External"/><Relationship Id="rId32" Type="http://schemas.openxmlformats.org/officeDocument/2006/relationships/hyperlink" Target="https://fruitvegincentives.org/latest/new-bipartisan-bill-will-increase-nationwide-access-to-nutrition-incentives/" TargetMode="External"/><Relationship Id="rId5" Type="http://schemas.openxmlformats.org/officeDocument/2006/relationships/numbering" Target="numbering.xml"/><Relationship Id="rId15" Type="http://schemas.openxmlformats.org/officeDocument/2006/relationships/hyperlink" Target="https://fruitvegincentives.org/" TargetMode="External"/><Relationship Id="rId23" Type="http://schemas.openxmlformats.org/officeDocument/2006/relationships/hyperlink" Target="https://www.house.gov/representatives/find-your-representative" TargetMode="External"/><Relationship Id="rId28" Type="http://schemas.openxmlformats.org/officeDocument/2006/relationships/hyperlink" Target="https://nutritionincentivehub.org/media/2uwlf3ch/gusnip-y3-impact-findings-report.pdf"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fruitvegincentives.org/wp-content/uploads/sites/5/gusnip-improvement-act_one-pager.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ruitvegincentives.org/" TargetMode="External"/><Relationship Id="rId22" Type="http://schemas.openxmlformats.org/officeDocument/2006/relationships/image" Target="media/image5.png"/><Relationship Id="rId27" Type="http://schemas.openxmlformats.org/officeDocument/2006/relationships/hyperlink" Target="https://nutritionincentivehub.org/media/2uwlf3ch/gusnip-y3-impact-findings-report.pdf" TargetMode="External"/><Relationship Id="rId30" Type="http://schemas.openxmlformats.org/officeDocument/2006/relationships/hyperlink" Target="https://fruitvegincentives.org/latest/more-than-600-leading-organizations-urge-congress-to-strengthen-and-expand-successful-nutrition-incentives-produce-prescriptions-in-2023-farm-bill/"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C0C54063CC46E40BC249D6B6EB43563" ma:contentTypeVersion="6" ma:contentTypeDescription="Create a new document." ma:contentTypeScope="" ma:versionID="94e5b1fff775fb72d1b941b9c4b5f7c2">
  <xsd:schema xmlns:xsd="http://www.w3.org/2001/XMLSchema" xmlns:xs="http://www.w3.org/2001/XMLSchema" xmlns:p="http://schemas.microsoft.com/office/2006/metadata/properties" xmlns:ns2="c869d029-3ee1-463c-9405-ff0405bf55c4" xmlns:ns3="de7307c0-2009-4c1d-adbe-ea4f6d39d9a5" targetNamespace="http://schemas.microsoft.com/office/2006/metadata/properties" ma:root="true" ma:fieldsID="1be20bb9fb61566349bd42274d2f44ed" ns2:_="" ns3:_="">
    <xsd:import namespace="c869d029-3ee1-463c-9405-ff0405bf55c4"/>
    <xsd:import namespace="de7307c0-2009-4c1d-adbe-ea4f6d39d9a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69d029-3ee1-463c-9405-ff0405bf55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7307c0-2009-4c1d-adbe-ea4f6d39d9a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3FA5EE-DA85-447D-B257-EBE6B98C40B4}">
  <ds:schemaRefs>
    <ds:schemaRef ds:uri="http://schemas.microsoft.com/sharepoint/v3/contenttype/forms"/>
  </ds:schemaRefs>
</ds:datastoreItem>
</file>

<file path=customXml/itemProps2.xml><?xml version="1.0" encoding="utf-8"?>
<ds:datastoreItem xmlns:ds="http://schemas.openxmlformats.org/officeDocument/2006/customXml" ds:itemID="{60B391E3-608A-4554-8CE9-11D0BBFB9682}">
  <ds:schemaRefs>
    <ds:schemaRef ds:uri="http://schemas.openxmlformats.org/officeDocument/2006/bibliography"/>
  </ds:schemaRefs>
</ds:datastoreItem>
</file>

<file path=customXml/itemProps3.xml><?xml version="1.0" encoding="utf-8"?>
<ds:datastoreItem xmlns:ds="http://schemas.openxmlformats.org/officeDocument/2006/customXml" ds:itemID="{0EF4FFA6-9F48-4998-BE75-BA622869142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429FB22-103B-4FDD-B85C-81EFC1A764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69d029-3ee1-463c-9405-ff0405bf55c4"/>
    <ds:schemaRef ds:uri="de7307c0-2009-4c1d-adbe-ea4f6d39d9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2938</Words>
  <Characters>16747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Pineda</dc:creator>
  <cp:keywords/>
  <dc:description/>
  <cp:lastModifiedBy>Meg Gex</cp:lastModifiedBy>
  <cp:revision>2</cp:revision>
  <cp:lastPrinted>2023-10-31T15:37:00Z</cp:lastPrinted>
  <dcterms:created xsi:type="dcterms:W3CDTF">2024-03-06T14:13:00Z</dcterms:created>
  <dcterms:modified xsi:type="dcterms:W3CDTF">2024-03-06T14:13:00Z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0x010100BC0C54063CC46E40BC249D6B6EB43563</vt:lpwstr>
  </property>
  <property fmtid="{D5CDD505-2E9C-101B-9397-08002B2CF9AE}" pid="3" name="GrammarlyDocumentId">
    <vt:lpwstr>6051ebdddfe49ffb02a26b720fd632bbd89f26a471e5f2a86f15ec95bc8135be</vt:lpwstr>
  </property>
</Properties>
</file>